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4748E" w14:textId="77777777" w:rsidR="00D84091" w:rsidRPr="00110805" w:rsidRDefault="00D84091" w:rsidP="007311AB">
      <w:pPr>
        <w:jc w:val="both"/>
        <w:rPr>
          <w:rFonts w:ascii="Times New Roman" w:eastAsia="Times New Roman" w:hAnsi="Times New Roman" w:cs="Times New Roman"/>
          <w:lang w:eastAsia="es-ES_tradnl"/>
        </w:rPr>
      </w:pPr>
    </w:p>
    <w:p w14:paraId="245843EE" w14:textId="77777777" w:rsidR="007311AB" w:rsidRDefault="00D84091" w:rsidP="007311AB">
      <w:pPr>
        <w:jc w:val="both"/>
        <w:rPr>
          <w:rFonts w:ascii="Times New Roman" w:eastAsia="Times New Roman" w:hAnsi="Times New Roman" w:cs="Times New Roman"/>
          <w:b/>
          <w:bCs/>
          <w:color w:val="000000"/>
          <w:sz w:val="28"/>
          <w:szCs w:val="28"/>
          <w:lang w:eastAsia="es-ES_tradnl"/>
        </w:rPr>
      </w:pPr>
      <w:r w:rsidRPr="007311AB">
        <w:rPr>
          <w:rFonts w:ascii="Times New Roman" w:eastAsia="Times New Roman" w:hAnsi="Times New Roman" w:cs="Times New Roman"/>
          <w:b/>
          <w:bCs/>
          <w:color w:val="000000"/>
          <w:sz w:val="28"/>
          <w:szCs w:val="28"/>
          <w:lang w:eastAsia="es-ES_tradnl"/>
        </w:rPr>
        <w:t xml:space="preserve">Seminario Modalidades del objeto </w:t>
      </w:r>
      <w:r w:rsidRPr="007311AB">
        <w:rPr>
          <w:rFonts w:ascii="Times New Roman" w:eastAsia="Times New Roman" w:hAnsi="Times New Roman" w:cs="Times New Roman"/>
          <w:b/>
          <w:bCs/>
          <w:i/>
          <w:color w:val="000000"/>
          <w:sz w:val="28"/>
          <w:szCs w:val="28"/>
          <w:lang w:eastAsia="es-ES_tradnl"/>
        </w:rPr>
        <w:t>a.</w:t>
      </w:r>
      <w:r w:rsidRPr="007311AB">
        <w:rPr>
          <w:rFonts w:ascii="Times New Roman" w:eastAsia="Times New Roman" w:hAnsi="Times New Roman" w:cs="Times New Roman"/>
          <w:b/>
          <w:bCs/>
          <w:color w:val="000000"/>
          <w:sz w:val="28"/>
          <w:szCs w:val="28"/>
          <w:lang w:eastAsia="es-ES_tradnl"/>
        </w:rPr>
        <w:t xml:space="preserve"> </w:t>
      </w:r>
    </w:p>
    <w:p w14:paraId="6932BADB" w14:textId="77777777" w:rsidR="00D84091" w:rsidRPr="007311AB" w:rsidRDefault="00D84091" w:rsidP="007311AB">
      <w:pPr>
        <w:jc w:val="both"/>
        <w:rPr>
          <w:rFonts w:ascii="Times New Roman" w:eastAsia="Times New Roman" w:hAnsi="Times New Roman" w:cs="Times New Roman"/>
          <w:b/>
          <w:bCs/>
          <w:color w:val="000000"/>
          <w:sz w:val="28"/>
          <w:szCs w:val="28"/>
          <w:lang w:eastAsia="es-ES_tradnl"/>
        </w:rPr>
      </w:pPr>
      <w:r w:rsidRPr="007311AB">
        <w:rPr>
          <w:rFonts w:ascii="Times New Roman" w:eastAsia="Times New Roman" w:hAnsi="Times New Roman" w:cs="Times New Roman"/>
          <w:b/>
          <w:bCs/>
          <w:color w:val="000000"/>
          <w:sz w:val="28"/>
          <w:szCs w:val="28"/>
          <w:lang w:eastAsia="es-ES_tradnl"/>
        </w:rPr>
        <w:t>Una lectura del Seminario 10 La angustia</w:t>
      </w:r>
      <w:r w:rsidR="007311AB" w:rsidRPr="007311AB">
        <w:rPr>
          <w:rFonts w:ascii="Times New Roman" w:eastAsia="Times New Roman" w:hAnsi="Times New Roman" w:cs="Times New Roman"/>
          <w:b/>
          <w:bCs/>
          <w:color w:val="000000"/>
          <w:sz w:val="28"/>
          <w:szCs w:val="28"/>
          <w:lang w:eastAsia="es-ES_tradnl"/>
        </w:rPr>
        <w:t>.</w:t>
      </w:r>
    </w:p>
    <w:p w14:paraId="5A3742A4" w14:textId="77777777" w:rsidR="007311AB" w:rsidRPr="007311AB" w:rsidRDefault="007311AB" w:rsidP="007311AB">
      <w:pPr>
        <w:jc w:val="both"/>
        <w:rPr>
          <w:rFonts w:ascii="Times New Roman" w:eastAsia="Times New Roman" w:hAnsi="Times New Roman" w:cs="Times New Roman"/>
          <w:bCs/>
          <w:color w:val="000000"/>
          <w:lang w:eastAsia="es-ES_tradnl"/>
        </w:rPr>
      </w:pPr>
      <w:r>
        <w:rPr>
          <w:rFonts w:ascii="Times New Roman" w:eastAsia="Times New Roman" w:hAnsi="Times New Roman" w:cs="Times New Roman"/>
          <w:bCs/>
          <w:color w:val="000000"/>
          <w:lang w:eastAsia="es-ES_tradnl"/>
        </w:rPr>
        <w:t>Docente responsable: Clara María Holguin</w:t>
      </w:r>
    </w:p>
    <w:p w14:paraId="67E3044E" w14:textId="77777777" w:rsidR="00D84091" w:rsidRPr="00110805" w:rsidRDefault="00D84091" w:rsidP="007311AB">
      <w:pPr>
        <w:jc w:val="both"/>
        <w:rPr>
          <w:rFonts w:ascii="Times New Roman" w:eastAsia="Times New Roman" w:hAnsi="Times New Roman" w:cs="Times New Roman"/>
          <w:lang w:eastAsia="es-ES_tradnl"/>
        </w:rPr>
      </w:pPr>
    </w:p>
    <w:p w14:paraId="0B290CCA" w14:textId="77777777"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 xml:space="preserve">Agradezco la invitación hecha por Viviana Berger y las instancias del INES para trabajar en este seminario preparatorio </w:t>
      </w:r>
      <w:r w:rsidR="007311AB">
        <w:rPr>
          <w:rFonts w:ascii="Times New Roman" w:eastAsia="Times New Roman" w:hAnsi="Times New Roman" w:cs="Times New Roman"/>
          <w:color w:val="000000"/>
          <w:lang w:eastAsia="es-ES_tradnl"/>
        </w:rPr>
        <w:t>hacia la actividad del INES en Lima. En tanto se me ha solicitado introducir el objeto oral</w:t>
      </w:r>
      <w:r w:rsidRPr="00110805">
        <w:rPr>
          <w:rFonts w:ascii="Times New Roman" w:eastAsia="Times New Roman" w:hAnsi="Times New Roman" w:cs="Times New Roman"/>
          <w:color w:val="000000"/>
          <w:lang w:eastAsia="es-ES_tradnl"/>
        </w:rPr>
        <w:t xml:space="preserve"> en el marco de la lectur</w:t>
      </w:r>
      <w:r w:rsidR="007311AB">
        <w:rPr>
          <w:rFonts w:ascii="Times New Roman" w:eastAsia="Times New Roman" w:hAnsi="Times New Roman" w:cs="Times New Roman"/>
          <w:color w:val="000000"/>
          <w:lang w:eastAsia="es-ES_tradnl"/>
        </w:rPr>
        <w:t>a del Seminario de la Angustia,</w:t>
      </w:r>
      <w:r w:rsidRPr="00110805">
        <w:rPr>
          <w:rFonts w:ascii="Times New Roman" w:eastAsia="Times New Roman" w:hAnsi="Times New Roman" w:cs="Times New Roman"/>
          <w:color w:val="000000"/>
          <w:lang w:eastAsia="es-ES_tradnl"/>
        </w:rPr>
        <w:t xml:space="preserve"> y </w:t>
      </w:r>
      <w:r w:rsidR="007311AB">
        <w:rPr>
          <w:rFonts w:ascii="Times New Roman" w:eastAsia="Times New Roman" w:hAnsi="Times New Roman" w:cs="Times New Roman"/>
          <w:color w:val="000000"/>
          <w:lang w:eastAsia="es-ES_tradnl"/>
        </w:rPr>
        <w:t>siendo</w:t>
      </w:r>
      <w:r w:rsidRPr="00110805">
        <w:rPr>
          <w:rFonts w:ascii="Times New Roman" w:eastAsia="Times New Roman" w:hAnsi="Times New Roman" w:cs="Times New Roman"/>
          <w:color w:val="000000"/>
          <w:lang w:eastAsia="es-ES_tradnl"/>
        </w:rPr>
        <w:t xml:space="preserve"> la  primera clase, me pareció conveniente explicitar las coordenadas en las que aparecen las modalidades de objeto </w:t>
      </w:r>
      <w:r w:rsidRPr="007311AB">
        <w:rPr>
          <w:rFonts w:ascii="Times New Roman" w:eastAsia="Times New Roman" w:hAnsi="Times New Roman" w:cs="Times New Roman"/>
          <w:i/>
          <w:color w:val="000000"/>
          <w:lang w:eastAsia="es-ES_tradnl"/>
        </w:rPr>
        <w:t>a.</w:t>
      </w:r>
    </w:p>
    <w:p w14:paraId="40DC5CCD" w14:textId="77777777" w:rsidR="00D84091" w:rsidRPr="00110805" w:rsidRDefault="007311AB" w:rsidP="007311AB">
      <w:pPr>
        <w:jc w:val="both"/>
        <w:rPr>
          <w:rFonts w:ascii="Times New Roman" w:eastAsia="Times New Roman" w:hAnsi="Times New Roman" w:cs="Times New Roman"/>
          <w:lang w:eastAsia="es-ES_tradnl"/>
        </w:rPr>
      </w:pPr>
      <w:r>
        <w:rPr>
          <w:rFonts w:ascii="Times New Roman" w:eastAsia="Times New Roman" w:hAnsi="Times New Roman" w:cs="Times New Roman"/>
          <w:color w:val="000000"/>
          <w:lang w:eastAsia="es-ES_tradnl"/>
        </w:rPr>
        <w:t>De modo que tomaré los primeros</w:t>
      </w:r>
      <w:r w:rsidR="00D84091" w:rsidRPr="00110805">
        <w:rPr>
          <w:rFonts w:ascii="Times New Roman" w:eastAsia="Times New Roman" w:hAnsi="Times New Roman" w:cs="Times New Roman"/>
          <w:color w:val="000000"/>
          <w:lang w:eastAsia="es-ES_tradnl"/>
        </w:rPr>
        <w:t xml:space="preserve"> minutos para ello. </w:t>
      </w:r>
    </w:p>
    <w:p w14:paraId="60E0FFE2" w14:textId="77777777" w:rsidR="00D84091" w:rsidRPr="00110805" w:rsidRDefault="007311AB" w:rsidP="007311AB">
      <w:pPr>
        <w:jc w:val="both"/>
        <w:rPr>
          <w:rFonts w:ascii="Times New Roman" w:eastAsia="Times New Roman" w:hAnsi="Times New Roman" w:cs="Times New Roman"/>
          <w:lang w:eastAsia="es-ES_tradnl"/>
        </w:rPr>
      </w:pPr>
      <w:r>
        <w:rPr>
          <w:rFonts w:ascii="Times New Roman" w:eastAsia="Times New Roman" w:hAnsi="Times New Roman" w:cs="Times New Roman"/>
          <w:color w:val="000000"/>
          <w:lang w:eastAsia="es-ES_tradnl"/>
        </w:rPr>
        <w:t xml:space="preserve">El abordaje del </w:t>
      </w:r>
      <w:r w:rsidR="00D84091" w:rsidRPr="00110805">
        <w:rPr>
          <w:rFonts w:ascii="Times New Roman" w:eastAsia="Times New Roman" w:hAnsi="Times New Roman" w:cs="Times New Roman"/>
          <w:color w:val="000000"/>
          <w:lang w:eastAsia="es-ES_tradnl"/>
        </w:rPr>
        <w:t xml:space="preserve">objeto </w:t>
      </w:r>
      <w:r w:rsidR="00D84091" w:rsidRPr="00110805">
        <w:rPr>
          <w:rFonts w:ascii="Times New Roman" w:eastAsia="Times New Roman" w:hAnsi="Times New Roman" w:cs="Times New Roman"/>
          <w:i/>
          <w:iCs/>
          <w:color w:val="000000"/>
          <w:lang w:eastAsia="es-ES_tradnl"/>
        </w:rPr>
        <w:t xml:space="preserve">a </w:t>
      </w:r>
      <w:r w:rsidR="00D84091" w:rsidRPr="00110805">
        <w:rPr>
          <w:rFonts w:ascii="Times New Roman" w:eastAsia="Times New Roman" w:hAnsi="Times New Roman" w:cs="Times New Roman"/>
          <w:color w:val="000000"/>
          <w:lang w:eastAsia="es-ES_tradnl"/>
        </w:rPr>
        <w:t>y sus modalidades en este Seminario intro</w:t>
      </w:r>
      <w:r>
        <w:rPr>
          <w:rFonts w:ascii="Times New Roman" w:eastAsia="Times New Roman" w:hAnsi="Times New Roman" w:cs="Times New Roman"/>
          <w:color w:val="000000"/>
          <w:lang w:eastAsia="es-ES_tradnl"/>
        </w:rPr>
        <w:t xml:space="preserve">duce una serie de movimientos </w:t>
      </w:r>
      <w:r w:rsidR="00D84091" w:rsidRPr="00110805">
        <w:rPr>
          <w:rFonts w:ascii="Times New Roman" w:eastAsia="Times New Roman" w:hAnsi="Times New Roman" w:cs="Times New Roman"/>
          <w:color w:val="000000"/>
          <w:lang w:eastAsia="es-ES_tradnl"/>
        </w:rPr>
        <w:t>que bien podemos ubicar como un corte en la  enseñanza de Lacan.</w:t>
      </w:r>
    </w:p>
    <w:p w14:paraId="32C57205" w14:textId="77777777"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Corte que podemos pensar a partir de cuatro puntos: (Introducción a la lectura del Seminario de la angustia de J. Lacan. Freudiana 42)</w:t>
      </w:r>
    </w:p>
    <w:p w14:paraId="5BB3F964" w14:textId="77777777" w:rsidR="00D84091" w:rsidRPr="007311AB" w:rsidRDefault="00D84091" w:rsidP="007311AB">
      <w:pPr>
        <w:pStyle w:val="Prrafodelista"/>
        <w:numPr>
          <w:ilvl w:val="0"/>
          <w:numId w:val="1"/>
        </w:numPr>
        <w:jc w:val="both"/>
        <w:rPr>
          <w:rFonts w:ascii="Times New Roman" w:eastAsia="Times New Roman" w:hAnsi="Times New Roman" w:cs="Times New Roman"/>
          <w:lang w:eastAsia="es-ES_tradnl"/>
        </w:rPr>
      </w:pPr>
      <w:r w:rsidRPr="007311AB">
        <w:rPr>
          <w:rFonts w:ascii="Times New Roman" w:eastAsia="Times New Roman" w:hAnsi="Times New Roman" w:cs="Times New Roman"/>
          <w:color w:val="000000"/>
          <w:lang w:eastAsia="es-ES_tradnl"/>
        </w:rPr>
        <w:t>la  “desmitologizaci</w:t>
      </w:r>
      <w:r w:rsidR="007311AB">
        <w:rPr>
          <w:rFonts w:ascii="Times New Roman" w:eastAsia="Times New Roman" w:hAnsi="Times New Roman" w:cs="Times New Roman"/>
          <w:color w:val="000000"/>
          <w:lang w:eastAsia="es-ES_tradnl"/>
        </w:rPr>
        <w:t>ón del psicoanálisis”, paso del mito a la topología,</w:t>
      </w:r>
      <w:r w:rsidRPr="007311AB">
        <w:rPr>
          <w:rFonts w:ascii="Times New Roman" w:eastAsia="Times New Roman" w:hAnsi="Times New Roman" w:cs="Times New Roman"/>
          <w:color w:val="000000"/>
          <w:lang w:eastAsia="es-ES_tradnl"/>
        </w:rPr>
        <w:t>  </w:t>
      </w:r>
    </w:p>
    <w:p w14:paraId="2273476C" w14:textId="77777777" w:rsidR="00D84091" w:rsidRPr="007311AB" w:rsidRDefault="00D84091" w:rsidP="007311AB">
      <w:pPr>
        <w:pStyle w:val="Prrafodelista"/>
        <w:numPr>
          <w:ilvl w:val="0"/>
          <w:numId w:val="1"/>
        </w:numPr>
        <w:jc w:val="both"/>
        <w:rPr>
          <w:rFonts w:ascii="Times New Roman" w:eastAsia="Times New Roman" w:hAnsi="Times New Roman" w:cs="Times New Roman"/>
          <w:lang w:eastAsia="es-ES_tradnl"/>
        </w:rPr>
      </w:pPr>
      <w:r w:rsidRPr="007311AB">
        <w:rPr>
          <w:rFonts w:ascii="Times New Roman" w:eastAsia="Times New Roman" w:hAnsi="Times New Roman" w:cs="Times New Roman"/>
          <w:color w:val="000000"/>
          <w:lang w:eastAsia="es-ES_tradnl"/>
        </w:rPr>
        <w:t>la “revivificación de la dialéctica del deseo”, </w:t>
      </w:r>
    </w:p>
    <w:p w14:paraId="3B87C8C3" w14:textId="77777777" w:rsidR="00D84091" w:rsidRPr="007311AB" w:rsidRDefault="00D84091" w:rsidP="007311AB">
      <w:pPr>
        <w:pStyle w:val="Prrafodelista"/>
        <w:numPr>
          <w:ilvl w:val="0"/>
          <w:numId w:val="1"/>
        </w:numPr>
        <w:jc w:val="both"/>
        <w:rPr>
          <w:rFonts w:ascii="Times New Roman" w:eastAsia="Times New Roman" w:hAnsi="Times New Roman" w:cs="Times New Roman"/>
          <w:lang w:eastAsia="es-ES_tradnl"/>
        </w:rPr>
      </w:pPr>
      <w:r w:rsidRPr="007311AB">
        <w:rPr>
          <w:rFonts w:ascii="Times New Roman" w:eastAsia="Times New Roman" w:hAnsi="Times New Roman" w:cs="Times New Roman"/>
          <w:color w:val="000000"/>
          <w:lang w:eastAsia="es-ES_tradnl"/>
        </w:rPr>
        <w:t xml:space="preserve">la concepción del objeto, un objeto que no es como los otros y </w:t>
      </w:r>
      <w:r w:rsidR="007311AB">
        <w:rPr>
          <w:rFonts w:ascii="Times New Roman" w:eastAsia="Times New Roman" w:hAnsi="Times New Roman" w:cs="Times New Roman"/>
          <w:color w:val="000000"/>
          <w:lang w:eastAsia="es-ES_tradnl"/>
        </w:rPr>
        <w:t xml:space="preserve">la concepción </w:t>
      </w:r>
      <w:r w:rsidRPr="007311AB">
        <w:rPr>
          <w:rFonts w:ascii="Times New Roman" w:eastAsia="Times New Roman" w:hAnsi="Times New Roman" w:cs="Times New Roman"/>
          <w:color w:val="000000"/>
          <w:lang w:eastAsia="es-ES_tradnl"/>
        </w:rPr>
        <w:t>de</w:t>
      </w:r>
      <w:r w:rsidR="007311AB">
        <w:rPr>
          <w:rFonts w:ascii="Times New Roman" w:eastAsia="Times New Roman" w:hAnsi="Times New Roman" w:cs="Times New Roman"/>
          <w:color w:val="000000"/>
          <w:lang w:eastAsia="es-ES_tradnl"/>
        </w:rPr>
        <w:t>l</w:t>
      </w:r>
      <w:r w:rsidRPr="007311AB">
        <w:rPr>
          <w:rFonts w:ascii="Times New Roman" w:eastAsia="Times New Roman" w:hAnsi="Times New Roman" w:cs="Times New Roman"/>
          <w:color w:val="000000"/>
          <w:lang w:eastAsia="es-ES_tradnl"/>
        </w:rPr>
        <w:t xml:space="preserve"> cuerpo </w:t>
      </w:r>
      <w:r w:rsidR="007311AB">
        <w:rPr>
          <w:rFonts w:ascii="Times New Roman" w:eastAsia="Times New Roman" w:hAnsi="Times New Roman" w:cs="Times New Roman"/>
          <w:color w:val="000000"/>
          <w:lang w:eastAsia="es-ES_tradnl"/>
        </w:rPr>
        <w:t xml:space="preserve">que </w:t>
      </w:r>
      <w:r w:rsidRPr="007311AB">
        <w:rPr>
          <w:rFonts w:ascii="Times New Roman" w:eastAsia="Times New Roman" w:hAnsi="Times New Roman" w:cs="Times New Roman"/>
          <w:color w:val="000000"/>
          <w:lang w:eastAsia="es-ES_tradnl"/>
        </w:rPr>
        <w:t>se desprende, </w:t>
      </w:r>
    </w:p>
    <w:p w14:paraId="632DA21A" w14:textId="77777777" w:rsidR="00D84091" w:rsidRPr="007311AB" w:rsidRDefault="007311AB" w:rsidP="007311AB">
      <w:pPr>
        <w:pStyle w:val="Prrafodelista"/>
        <w:numPr>
          <w:ilvl w:val="0"/>
          <w:numId w:val="1"/>
        </w:numPr>
        <w:jc w:val="both"/>
        <w:rPr>
          <w:rFonts w:ascii="Times New Roman" w:eastAsia="Times New Roman" w:hAnsi="Times New Roman" w:cs="Times New Roman"/>
          <w:lang w:eastAsia="es-ES_tradnl"/>
        </w:rPr>
      </w:pPr>
      <w:r>
        <w:rPr>
          <w:rFonts w:ascii="Times New Roman" w:eastAsia="Times New Roman" w:hAnsi="Times New Roman" w:cs="Times New Roman"/>
          <w:color w:val="000000"/>
          <w:lang w:eastAsia="es-ES_tradnl"/>
        </w:rPr>
        <w:t>e</w:t>
      </w:r>
      <w:r w:rsidR="00D84091" w:rsidRPr="007311AB">
        <w:rPr>
          <w:rFonts w:ascii="Times New Roman" w:eastAsia="Times New Roman" w:hAnsi="Times New Roman" w:cs="Times New Roman"/>
          <w:color w:val="000000"/>
          <w:lang w:eastAsia="es-ES_tradnl"/>
        </w:rPr>
        <w:t>l corte y la angustia como vías para acceder a este objeto</w:t>
      </w:r>
      <w:r>
        <w:rPr>
          <w:rFonts w:ascii="Times New Roman" w:eastAsia="Times New Roman" w:hAnsi="Times New Roman" w:cs="Times New Roman"/>
          <w:color w:val="000000"/>
          <w:lang w:eastAsia="es-ES_tradnl"/>
        </w:rPr>
        <w:t xml:space="preserve"> </w:t>
      </w:r>
      <w:r w:rsidR="00D84091" w:rsidRPr="007311AB">
        <w:rPr>
          <w:rFonts w:ascii="Times New Roman" w:eastAsia="Times New Roman" w:hAnsi="Times New Roman" w:cs="Times New Roman"/>
          <w:color w:val="000000"/>
          <w:lang w:eastAsia="es-ES_tradnl"/>
        </w:rPr>
        <w:t>- ¿por qué es la angustia el afecto que sirve a Lacan para abordarlo?</w:t>
      </w:r>
    </w:p>
    <w:p w14:paraId="68B0A14D" w14:textId="77777777" w:rsidR="00D84091" w:rsidRPr="00110805" w:rsidRDefault="00D84091" w:rsidP="007311AB">
      <w:pPr>
        <w:jc w:val="both"/>
        <w:rPr>
          <w:rFonts w:ascii="Times New Roman" w:eastAsia="Times New Roman" w:hAnsi="Times New Roman" w:cs="Times New Roman"/>
          <w:lang w:eastAsia="es-ES_tradnl"/>
        </w:rPr>
      </w:pPr>
    </w:p>
    <w:p w14:paraId="5B28E95A" w14:textId="77777777" w:rsidR="00D84091" w:rsidRPr="00110805" w:rsidRDefault="007311AB" w:rsidP="007311AB">
      <w:pPr>
        <w:jc w:val="both"/>
        <w:rPr>
          <w:rFonts w:ascii="Times New Roman" w:eastAsia="Times New Roman" w:hAnsi="Times New Roman" w:cs="Times New Roman"/>
          <w:lang w:eastAsia="es-ES_tradnl"/>
        </w:rPr>
      </w:pPr>
      <w:r>
        <w:rPr>
          <w:rFonts w:ascii="Times New Roman" w:eastAsia="Times New Roman" w:hAnsi="Times New Roman" w:cs="Times New Roman"/>
          <w:b/>
          <w:bCs/>
          <w:color w:val="000000"/>
          <w:lang w:eastAsia="es-ES_tradnl"/>
        </w:rPr>
        <w:t>1-</w:t>
      </w:r>
      <w:r w:rsidR="00D84091" w:rsidRPr="007311AB">
        <w:rPr>
          <w:rFonts w:ascii="Times New Roman" w:eastAsia="Times New Roman" w:hAnsi="Times New Roman" w:cs="Times New Roman"/>
          <w:b/>
          <w:bCs/>
          <w:color w:val="000000"/>
          <w:lang w:eastAsia="es-ES_tradnl"/>
        </w:rPr>
        <w:t>Desmitificación del psicoanálisis.</w:t>
      </w:r>
      <w:r>
        <w:rPr>
          <w:rFonts w:ascii="Times New Roman" w:eastAsia="Times New Roman" w:hAnsi="Times New Roman" w:cs="Times New Roman"/>
          <w:color w:val="000000"/>
          <w:lang w:eastAsia="es-ES_tradnl"/>
        </w:rPr>
        <w:t xml:space="preserve"> La desmitificación del p</w:t>
      </w:r>
      <w:r w:rsidR="00D84091" w:rsidRPr="007311AB">
        <w:rPr>
          <w:rFonts w:ascii="Times New Roman" w:eastAsia="Times New Roman" w:hAnsi="Times New Roman" w:cs="Times New Roman"/>
          <w:color w:val="000000"/>
          <w:lang w:eastAsia="es-ES_tradnl"/>
        </w:rPr>
        <w:t>sicoanálisis</w:t>
      </w:r>
      <w:r>
        <w:rPr>
          <w:rFonts w:ascii="Times New Roman" w:eastAsia="Times New Roman" w:hAnsi="Times New Roman" w:cs="Times New Roman"/>
          <w:color w:val="000000"/>
          <w:lang w:eastAsia="es-ES_tradnl"/>
        </w:rPr>
        <w:t>,</w:t>
      </w:r>
      <w:r w:rsidR="00D84091" w:rsidRPr="007311AB">
        <w:rPr>
          <w:rFonts w:ascii="Times New Roman" w:eastAsia="Times New Roman" w:hAnsi="Times New Roman" w:cs="Times New Roman"/>
          <w:color w:val="000000"/>
          <w:lang w:eastAsia="es-ES_tradnl"/>
        </w:rPr>
        <w:t xml:space="preserve"> podría</w:t>
      </w:r>
      <w:r>
        <w:rPr>
          <w:rFonts w:ascii="Times New Roman" w:eastAsia="Times New Roman" w:hAnsi="Times New Roman" w:cs="Times New Roman"/>
          <w:color w:val="000000"/>
          <w:lang w:eastAsia="es-ES_tradnl"/>
        </w:rPr>
        <w:t xml:space="preserve"> decirse, se inaugura con </w:t>
      </w:r>
      <w:r w:rsidR="00D84091" w:rsidRPr="007311AB">
        <w:rPr>
          <w:rFonts w:ascii="Times New Roman" w:eastAsia="Times New Roman" w:hAnsi="Times New Roman" w:cs="Times New Roman"/>
          <w:color w:val="000000"/>
          <w:lang w:eastAsia="es-ES_tradnl"/>
        </w:rPr>
        <w:t>este seminario. Termina con lo que se ha nombrado como el desencanto del psicoanálisis. Es el reemplazo de la mitología por la topología, que</w:t>
      </w:r>
      <w:r>
        <w:rPr>
          <w:rFonts w:ascii="Times New Roman" w:eastAsia="Times New Roman" w:hAnsi="Times New Roman" w:cs="Times New Roman"/>
          <w:color w:val="000000"/>
          <w:lang w:eastAsia="es-ES_tradnl"/>
        </w:rPr>
        <w:t xml:space="preserve"> permite ir más allá del Edipo. </w:t>
      </w:r>
      <w:r w:rsidR="00D84091" w:rsidRPr="007311AB">
        <w:rPr>
          <w:rFonts w:ascii="Times New Roman" w:eastAsia="Times New Roman" w:hAnsi="Times New Roman" w:cs="Times New Roman"/>
          <w:color w:val="000000"/>
          <w:lang w:eastAsia="es-ES_tradnl"/>
        </w:rPr>
        <w:t>Supone el pasaje de la comedia mítica</w:t>
      </w:r>
      <w:r>
        <w:rPr>
          <w:rFonts w:ascii="Times New Roman" w:eastAsia="Times New Roman" w:hAnsi="Times New Roman" w:cs="Times New Roman"/>
          <w:color w:val="000000"/>
          <w:lang w:eastAsia="es-ES_tradnl"/>
        </w:rPr>
        <w:t>,</w:t>
      </w:r>
      <w:r w:rsidR="00D84091" w:rsidRPr="007311AB">
        <w:rPr>
          <w:rFonts w:ascii="Times New Roman" w:eastAsia="Times New Roman" w:hAnsi="Times New Roman" w:cs="Times New Roman"/>
          <w:color w:val="000000"/>
          <w:lang w:eastAsia="es-ES_tradnl"/>
        </w:rPr>
        <w:t xml:space="preserve"> o como la llama la comedia de la ley, rompiendo con la lógic</w:t>
      </w:r>
      <w:r>
        <w:rPr>
          <w:rFonts w:ascii="Times New Roman" w:eastAsia="Times New Roman" w:hAnsi="Times New Roman" w:cs="Times New Roman"/>
          <w:color w:val="000000"/>
          <w:lang w:eastAsia="es-ES_tradnl"/>
        </w:rPr>
        <w:t>a de las etapas de desarrollo,</w:t>
      </w:r>
      <w:r w:rsidR="00D84091" w:rsidRPr="007311AB">
        <w:rPr>
          <w:rFonts w:ascii="Times New Roman" w:eastAsia="Times New Roman" w:hAnsi="Times New Roman" w:cs="Times New Roman"/>
          <w:color w:val="000000"/>
          <w:lang w:eastAsia="es-ES_tradnl"/>
        </w:rPr>
        <w:t xml:space="preserve"> la topología. </w:t>
      </w:r>
    </w:p>
    <w:p w14:paraId="4B8D0E7E" w14:textId="77777777"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Esto va implicar dar un lugar distinto a la castración. Ya no  se trata de la transgresión, ni  del castigo, y en ese sentid</w:t>
      </w:r>
      <w:r w:rsidR="007311AB">
        <w:rPr>
          <w:rFonts w:ascii="Times New Roman" w:eastAsia="Times New Roman" w:hAnsi="Times New Roman" w:cs="Times New Roman"/>
          <w:color w:val="000000"/>
          <w:lang w:eastAsia="es-ES_tradnl"/>
        </w:rPr>
        <w:t>o un Otro que confiera amenazas</w:t>
      </w:r>
      <w:r w:rsidRPr="00110805">
        <w:rPr>
          <w:rFonts w:ascii="Times New Roman" w:eastAsia="Times New Roman" w:hAnsi="Times New Roman" w:cs="Times New Roman"/>
          <w:color w:val="000000"/>
          <w:lang w:eastAsia="es-ES_tradnl"/>
        </w:rPr>
        <w:t xml:space="preserve"> sino</w:t>
      </w:r>
      <w:r w:rsidR="007311AB">
        <w:rPr>
          <w:rFonts w:ascii="Times New Roman" w:eastAsia="Times New Roman" w:hAnsi="Times New Roman" w:cs="Times New Roman"/>
          <w:color w:val="000000"/>
          <w:lang w:eastAsia="es-ES_tradnl"/>
        </w:rPr>
        <w:t>,</w:t>
      </w:r>
      <w:r w:rsidRPr="00110805">
        <w:rPr>
          <w:rFonts w:ascii="Times New Roman" w:eastAsia="Times New Roman" w:hAnsi="Times New Roman" w:cs="Times New Roman"/>
          <w:color w:val="000000"/>
          <w:lang w:eastAsia="es-ES_tradnl"/>
        </w:rPr>
        <w:t xml:space="preserve"> como dice Lacan, se trata de un « </w:t>
      </w:r>
      <w:r w:rsidRPr="00110805">
        <w:rPr>
          <w:rFonts w:ascii="Times New Roman" w:eastAsia="Times New Roman" w:hAnsi="Times New Roman" w:cs="Times New Roman"/>
          <w:i/>
          <w:iCs/>
          <w:color w:val="000000"/>
          <w:lang w:eastAsia="es-ES_tradnl"/>
        </w:rPr>
        <w:t>separticion </w:t>
      </w:r>
      <w:r w:rsidRPr="00110805">
        <w:rPr>
          <w:rFonts w:ascii="Times New Roman" w:eastAsia="Times New Roman" w:hAnsi="Times New Roman" w:cs="Times New Roman"/>
          <w:color w:val="000000"/>
          <w:lang w:eastAsia="es-ES_tradnl"/>
        </w:rPr>
        <w:t>», un</w:t>
      </w:r>
      <w:r w:rsidR="007311AB">
        <w:rPr>
          <w:rFonts w:ascii="Times New Roman" w:eastAsia="Times New Roman" w:hAnsi="Times New Roman" w:cs="Times New Roman"/>
          <w:color w:val="000000"/>
          <w:lang w:eastAsia="es-ES_tradnl"/>
        </w:rPr>
        <w:t>a</w:t>
      </w:r>
      <w:r w:rsidRPr="00110805">
        <w:rPr>
          <w:rFonts w:ascii="Times New Roman" w:eastAsia="Times New Roman" w:hAnsi="Times New Roman" w:cs="Times New Roman"/>
          <w:color w:val="000000"/>
          <w:lang w:eastAsia="es-ES_tradnl"/>
        </w:rPr>
        <w:t xml:space="preserve"> partición, un corte. Lo que hasta el momento se había introducido en relación al objeto, siguiendo a Freud, como los estadios oral, anla y genital, leídos a </w:t>
      </w:r>
      <w:r w:rsidR="007311AB">
        <w:rPr>
          <w:rFonts w:ascii="Times New Roman" w:eastAsia="Times New Roman" w:hAnsi="Times New Roman" w:cs="Times New Roman"/>
          <w:color w:val="000000"/>
          <w:lang w:eastAsia="es-ES_tradnl"/>
        </w:rPr>
        <w:t xml:space="preserve">partir de Edipo, será leído </w:t>
      </w:r>
      <w:r w:rsidRPr="00110805">
        <w:rPr>
          <w:rFonts w:ascii="Times New Roman" w:eastAsia="Times New Roman" w:hAnsi="Times New Roman" w:cs="Times New Roman"/>
          <w:color w:val="000000"/>
          <w:lang w:eastAsia="es-ES_tradnl"/>
        </w:rPr>
        <w:t>como la constitución circular del objeto, abandonando la retroacción edípica.</w:t>
      </w:r>
    </w:p>
    <w:p w14:paraId="7D71C7B8" w14:textId="77777777"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 xml:space="preserve">De este modo, el seminario da cuenta de la decadencia del falo como significante. El falo, menos </w:t>
      </w:r>
      <w:r w:rsidRPr="007311AB">
        <w:rPr>
          <w:rFonts w:ascii="Times New Roman" w:eastAsia="Times New Roman" w:hAnsi="Times New Roman" w:cs="Times New Roman"/>
          <w:i/>
          <w:color w:val="000000"/>
          <w:lang w:eastAsia="es-ES_tradnl"/>
        </w:rPr>
        <w:t>phi</w:t>
      </w:r>
      <w:r w:rsidRPr="00110805">
        <w:rPr>
          <w:rFonts w:ascii="Times New Roman" w:eastAsia="Times New Roman" w:hAnsi="Times New Roman" w:cs="Times New Roman"/>
          <w:color w:val="000000"/>
          <w:lang w:eastAsia="es-ES_tradnl"/>
        </w:rPr>
        <w:t xml:space="preserve"> ya no es símbolo de la castración sino, como se verá</w:t>
      </w:r>
      <w:r w:rsidR="007311AB">
        <w:rPr>
          <w:rFonts w:ascii="Times New Roman" w:eastAsia="Times New Roman" w:hAnsi="Times New Roman" w:cs="Times New Roman"/>
          <w:color w:val="000000"/>
          <w:lang w:eastAsia="es-ES_tradnl"/>
        </w:rPr>
        <w:t>,</w:t>
      </w:r>
      <w:r w:rsidRPr="00110805">
        <w:rPr>
          <w:rFonts w:ascii="Times New Roman" w:eastAsia="Times New Roman" w:hAnsi="Times New Roman" w:cs="Times New Roman"/>
          <w:color w:val="000000"/>
          <w:lang w:eastAsia="es-ES_tradnl"/>
        </w:rPr>
        <w:t xml:space="preserve"> una propiedad anatómica del órgano masculino, donde lo que se pone en juego es la detumescencia que golpea este órgano en el momento del goce. Más allá del falo como significante que abrió la vía del deseo, el falo como órgano nos introduce en la vía del goce. En ese sentido</w:t>
      </w:r>
      <w:r w:rsidR="007311AB">
        <w:rPr>
          <w:rFonts w:ascii="Times New Roman" w:eastAsia="Times New Roman" w:hAnsi="Times New Roman" w:cs="Times New Roman"/>
          <w:color w:val="000000"/>
          <w:lang w:eastAsia="es-ES_tradnl"/>
        </w:rPr>
        <w:t>,</w:t>
      </w:r>
      <w:r w:rsidRPr="00110805">
        <w:rPr>
          <w:rFonts w:ascii="Times New Roman" w:eastAsia="Times New Roman" w:hAnsi="Times New Roman" w:cs="Times New Roman"/>
          <w:color w:val="000000"/>
          <w:lang w:eastAsia="es-ES_tradnl"/>
        </w:rPr>
        <w:t xml:space="preserve"> se puede decir que se trata de un Lacan antiedipo y anti mitológico. No hay una idea edípica y cronológica, sino topológica y sincrónica. </w:t>
      </w:r>
    </w:p>
    <w:p w14:paraId="1107D6C8" w14:textId="77777777" w:rsidR="00D84091" w:rsidRPr="00110805" w:rsidRDefault="00D84091" w:rsidP="007311AB">
      <w:pPr>
        <w:jc w:val="both"/>
        <w:rPr>
          <w:rFonts w:ascii="Times New Roman" w:eastAsia="Times New Roman" w:hAnsi="Times New Roman" w:cs="Times New Roman"/>
          <w:lang w:eastAsia="es-ES_tradnl"/>
        </w:rPr>
      </w:pPr>
    </w:p>
    <w:p w14:paraId="74C770B9" w14:textId="77777777"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b/>
          <w:bCs/>
          <w:color w:val="000000"/>
          <w:lang w:eastAsia="es-ES_tradnl"/>
        </w:rPr>
        <w:t>2-Revivificación de la dialéctica del deseo.</w:t>
      </w:r>
      <w:r w:rsidRPr="00110805">
        <w:rPr>
          <w:rFonts w:ascii="Times New Roman" w:eastAsia="Times New Roman" w:hAnsi="Times New Roman" w:cs="Times New Roman"/>
          <w:color w:val="000000"/>
          <w:lang w:eastAsia="es-ES_tradnl"/>
        </w:rPr>
        <w:t> </w:t>
      </w:r>
    </w:p>
    <w:p w14:paraId="0154621A" w14:textId="0A71ABEF" w:rsidR="00D84091" w:rsidRPr="00110805" w:rsidRDefault="007311AB" w:rsidP="007311AB">
      <w:pPr>
        <w:jc w:val="both"/>
        <w:rPr>
          <w:rFonts w:ascii="Times New Roman" w:eastAsia="Times New Roman" w:hAnsi="Times New Roman" w:cs="Times New Roman"/>
          <w:lang w:eastAsia="es-ES_tradnl"/>
        </w:rPr>
      </w:pPr>
      <w:r>
        <w:rPr>
          <w:rFonts w:ascii="Times New Roman" w:eastAsia="Times New Roman" w:hAnsi="Times New Roman" w:cs="Times New Roman"/>
          <w:color w:val="000000"/>
          <w:lang w:eastAsia="es-ES_tradnl"/>
        </w:rPr>
        <w:t>Al contrario de los s</w:t>
      </w:r>
      <w:r w:rsidR="00D84091" w:rsidRPr="00110805">
        <w:rPr>
          <w:rFonts w:ascii="Times New Roman" w:eastAsia="Times New Roman" w:hAnsi="Times New Roman" w:cs="Times New Roman"/>
          <w:color w:val="000000"/>
          <w:lang w:eastAsia="es-ES_tradnl"/>
        </w:rPr>
        <w:t>eminario</w:t>
      </w:r>
      <w:r>
        <w:rPr>
          <w:rFonts w:ascii="Times New Roman" w:eastAsia="Times New Roman" w:hAnsi="Times New Roman" w:cs="Times New Roman"/>
          <w:color w:val="000000"/>
          <w:lang w:eastAsia="es-ES_tradnl"/>
        </w:rPr>
        <w:t>s</w:t>
      </w:r>
      <w:r w:rsidR="00D84091" w:rsidRPr="00110805">
        <w:rPr>
          <w:rFonts w:ascii="Times New Roman" w:eastAsia="Times New Roman" w:hAnsi="Times New Roman" w:cs="Times New Roman"/>
          <w:color w:val="000000"/>
          <w:lang w:eastAsia="es-ES_tradnl"/>
        </w:rPr>
        <w:t xml:space="preserve"> anteriores, donde el deseo es la ley y, por tanto su objeto es el mismo para la ley y el deseo, el objeto será definido a partir de la castración -pero no como prohibición-  sino como separación. El lenguaje produce un corte, corte que nos separa de lo natural e instintivo. Hablamos en este seminario del pathos del corte. </w:t>
      </w:r>
    </w:p>
    <w:p w14:paraId="1D442FDA" w14:textId="77777777"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lastRenderedPageBreak/>
        <w:t xml:space="preserve">Lo que hasta el momento, siguiendo a Freud ubicamos como la castración ligada a la percepción de la ausencia del órgano fálico en la mujer y la negación de dicha ausencia (privación, menos </w:t>
      </w:r>
      <w:r w:rsidRPr="000931F7">
        <w:rPr>
          <w:rFonts w:ascii="Times New Roman" w:eastAsia="Times New Roman" w:hAnsi="Times New Roman" w:cs="Times New Roman"/>
          <w:i/>
          <w:color w:val="000000"/>
          <w:lang w:eastAsia="es-ES_tradnl"/>
        </w:rPr>
        <w:t>phi)</w:t>
      </w:r>
      <w:r w:rsidRPr="00110805">
        <w:rPr>
          <w:rFonts w:ascii="Times New Roman" w:eastAsia="Times New Roman" w:hAnsi="Times New Roman" w:cs="Times New Roman"/>
          <w:color w:val="000000"/>
          <w:lang w:eastAsia="es-ES_tradnl"/>
        </w:rPr>
        <w:t>, aquí es real, la privación se inscribe en lo real. Es decir, que más que ausencia, falta, se trata de presencia.  </w:t>
      </w:r>
    </w:p>
    <w:p w14:paraId="1AC5DA28" w14:textId="3B3D31A0"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 xml:space="preserve">Así, a diferencia de la dialéctica del deseo y la demanda, donde el pasaje de la necesidad a la demanda deja como resto el deseo, un resto significante, es decir, el deseo como </w:t>
      </w:r>
      <w:r w:rsidRPr="000931F7">
        <w:rPr>
          <w:rFonts w:ascii="Times New Roman" w:eastAsia="Times New Roman" w:hAnsi="Times New Roman" w:cs="Times New Roman"/>
          <w:i/>
          <w:color w:val="000000"/>
          <w:lang w:eastAsia="es-ES_tradnl"/>
        </w:rPr>
        <w:t>aufhebung</w:t>
      </w:r>
      <w:r w:rsidRPr="00110805">
        <w:rPr>
          <w:rFonts w:ascii="Times New Roman" w:eastAsia="Times New Roman" w:hAnsi="Times New Roman" w:cs="Times New Roman"/>
          <w:color w:val="000000"/>
          <w:lang w:eastAsia="es-ES_tradnl"/>
        </w:rPr>
        <w:t xml:space="preserve"> significante de la libido, en este seminario, más allá del resto significante, lo</w:t>
      </w:r>
      <w:r w:rsidR="000931F7">
        <w:rPr>
          <w:rFonts w:ascii="Times New Roman" w:eastAsia="Times New Roman" w:hAnsi="Times New Roman" w:cs="Times New Roman"/>
          <w:color w:val="000000"/>
          <w:lang w:eastAsia="es-ES_tradnl"/>
        </w:rPr>
        <w:t xml:space="preserve"> que aparece es un resto-órgano</w:t>
      </w:r>
      <w:r w:rsidRPr="00110805">
        <w:rPr>
          <w:rFonts w:ascii="Times New Roman" w:eastAsia="Times New Roman" w:hAnsi="Times New Roman" w:cs="Times New Roman"/>
          <w:color w:val="000000"/>
          <w:lang w:eastAsia="es-ES_tradnl"/>
        </w:rPr>
        <w:t xml:space="preserve"> que hace objeción a la dialéctica. No es un resto de deseo sino un resto de goce, un resto rebelde a la </w:t>
      </w:r>
      <w:r w:rsidR="000931F7">
        <w:rPr>
          <w:rFonts w:ascii="Times New Roman" w:eastAsia="Times New Roman" w:hAnsi="Times New Roman" w:cs="Times New Roman"/>
          <w:i/>
          <w:color w:val="000000"/>
          <w:lang w:eastAsia="es-ES_tradnl"/>
        </w:rPr>
        <w:t>a</w:t>
      </w:r>
      <w:r w:rsidRPr="000931F7">
        <w:rPr>
          <w:rFonts w:ascii="Times New Roman" w:eastAsia="Times New Roman" w:hAnsi="Times New Roman" w:cs="Times New Roman"/>
          <w:i/>
          <w:color w:val="000000"/>
          <w:lang w:eastAsia="es-ES_tradnl"/>
        </w:rPr>
        <w:t>ufhebung</w:t>
      </w:r>
      <w:r w:rsidRPr="00110805">
        <w:rPr>
          <w:rFonts w:ascii="Times New Roman" w:eastAsia="Times New Roman" w:hAnsi="Times New Roman" w:cs="Times New Roman"/>
          <w:color w:val="000000"/>
          <w:lang w:eastAsia="es-ES_tradnl"/>
        </w:rPr>
        <w:t xml:space="preserve"> que se conceptualiza a la altura de Subversión como el PHI, un goce imposible de negativizar. Si bien Lacan mantiene la idea de un goce imposible de negativizar,  ya no se trata del PHI, sino de los  objetos </w:t>
      </w:r>
      <w:r w:rsidRPr="00110805">
        <w:rPr>
          <w:rFonts w:ascii="Times New Roman" w:eastAsia="Times New Roman" w:hAnsi="Times New Roman" w:cs="Times New Roman"/>
          <w:i/>
          <w:iCs/>
          <w:color w:val="000000"/>
          <w:lang w:eastAsia="es-ES_tradnl"/>
        </w:rPr>
        <w:t>a</w:t>
      </w:r>
      <w:r w:rsidRPr="00110805">
        <w:rPr>
          <w:rFonts w:ascii="Times New Roman" w:eastAsia="Times New Roman" w:hAnsi="Times New Roman" w:cs="Times New Roman"/>
          <w:color w:val="000000"/>
          <w:lang w:eastAsia="es-ES_tradnl"/>
        </w:rPr>
        <w:t xml:space="preserve">. La  positividad del goce se expresa a partir del objeto </w:t>
      </w:r>
      <w:r w:rsidRPr="000931F7">
        <w:rPr>
          <w:rFonts w:ascii="Times New Roman" w:eastAsia="Times New Roman" w:hAnsi="Times New Roman" w:cs="Times New Roman"/>
          <w:i/>
          <w:color w:val="000000"/>
          <w:lang w:eastAsia="es-ES_tradnl"/>
        </w:rPr>
        <w:t>a,</w:t>
      </w:r>
      <w:r w:rsidRPr="00110805">
        <w:rPr>
          <w:rFonts w:ascii="Times New Roman" w:eastAsia="Times New Roman" w:hAnsi="Times New Roman" w:cs="Times New Roman"/>
          <w:color w:val="000000"/>
          <w:lang w:eastAsia="es-ES_tradnl"/>
        </w:rPr>
        <w:t xml:space="preserve"> donde el sujeto es feliz. </w:t>
      </w:r>
    </w:p>
    <w:p w14:paraId="78736585" w14:textId="422255C9"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Lacan toma como punto de partida un esquema elemental que llama el esquema de la división, la división del sujeto, para dar cuenta de la relación del sujeto y el Otro (Sy A). Se llama así porque alegoriza con una división aritmética entre el S y el A como punto de pa</w:t>
      </w:r>
      <w:r w:rsidR="008A067E">
        <w:rPr>
          <w:rFonts w:ascii="Times New Roman" w:eastAsia="Times New Roman" w:hAnsi="Times New Roman" w:cs="Times New Roman"/>
          <w:color w:val="000000"/>
          <w:lang w:eastAsia="es-ES_tradnl"/>
        </w:rPr>
        <w:t>rtida: ¿Cuánto da A dividido S? S</w:t>
      </w:r>
      <w:r w:rsidRPr="00110805">
        <w:rPr>
          <w:rFonts w:ascii="Times New Roman" w:eastAsia="Times New Roman" w:hAnsi="Times New Roman" w:cs="Times New Roman"/>
          <w:color w:val="000000"/>
          <w:lang w:eastAsia="es-ES_tradnl"/>
        </w:rPr>
        <w:t>i diese justo, tendríamos resueltas todas las preguntas por el destino humano, se sabría cuántas veces, como sujetos entramos con exactitud en el destino, podría</w:t>
      </w:r>
      <w:r w:rsidR="008A067E">
        <w:rPr>
          <w:rFonts w:ascii="Times New Roman" w:eastAsia="Times New Roman" w:hAnsi="Times New Roman" w:cs="Times New Roman"/>
          <w:color w:val="000000"/>
          <w:lang w:eastAsia="es-ES_tradnl"/>
        </w:rPr>
        <w:t>n</w:t>
      </w:r>
      <w:r w:rsidRPr="00110805">
        <w:rPr>
          <w:rFonts w:ascii="Times New Roman" w:eastAsia="Times New Roman" w:hAnsi="Times New Roman" w:cs="Times New Roman"/>
          <w:color w:val="000000"/>
          <w:lang w:eastAsia="es-ES_tradnl"/>
        </w:rPr>
        <w:t xml:space="preserve"> conocerse todos los significantes que hacen a </w:t>
      </w:r>
      <w:r w:rsidR="008A067E">
        <w:rPr>
          <w:rFonts w:ascii="Times New Roman" w:eastAsia="Times New Roman" w:hAnsi="Times New Roman" w:cs="Times New Roman"/>
          <w:color w:val="000000"/>
          <w:lang w:eastAsia="es-ES_tradnl"/>
        </w:rPr>
        <w:t>l</w:t>
      </w:r>
      <w:r w:rsidRPr="00110805">
        <w:rPr>
          <w:rFonts w:ascii="Times New Roman" w:eastAsia="Times New Roman" w:hAnsi="Times New Roman" w:cs="Times New Roman"/>
          <w:color w:val="000000"/>
          <w:lang w:eastAsia="es-ES_tradnl"/>
        </w:rPr>
        <w:t>a estructura, el A. Pero no da justo esta división. </w:t>
      </w:r>
    </w:p>
    <w:p w14:paraId="7E0A9480" w14:textId="701ED927"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Lo que dice Lacan es que en esta división el sujeto se inscribe en el campo del Otro pero en un punto reprimido, de ahí</w:t>
      </w:r>
      <w:r w:rsidR="008A067E">
        <w:rPr>
          <w:rFonts w:ascii="Times New Roman" w:eastAsia="Times New Roman" w:hAnsi="Times New Roman" w:cs="Times New Roman"/>
          <w:color w:val="000000"/>
          <w:lang w:eastAsia="es-ES_tradnl"/>
        </w:rPr>
        <w:t xml:space="preserve"> la barra, (S/), es decir, no sé qué</w:t>
      </w:r>
      <w:r w:rsidRPr="00110805">
        <w:rPr>
          <w:rFonts w:ascii="Times New Roman" w:eastAsia="Times New Roman" w:hAnsi="Times New Roman" w:cs="Times New Roman"/>
          <w:color w:val="000000"/>
          <w:lang w:eastAsia="es-ES_tradnl"/>
        </w:rPr>
        <w:t xml:space="preserve"> soy como sujeto ahí donde me constituyo, </w:t>
      </w:r>
      <w:r w:rsidR="008A067E">
        <w:rPr>
          <w:rFonts w:ascii="Times New Roman" w:eastAsia="Times New Roman" w:hAnsi="Times New Roman" w:cs="Times New Roman"/>
          <w:color w:val="000000"/>
          <w:lang w:eastAsia="es-ES_tradnl"/>
        </w:rPr>
        <w:t>no sé qué</w:t>
      </w:r>
      <w:r w:rsidRPr="00110805">
        <w:rPr>
          <w:rFonts w:ascii="Times New Roman" w:eastAsia="Times New Roman" w:hAnsi="Times New Roman" w:cs="Times New Roman"/>
          <w:color w:val="000000"/>
          <w:lang w:eastAsia="es-ES_tradnl"/>
        </w:rPr>
        <w:t xml:space="preserve"> soy en el campo del Otro. Se inscribe una marca, una escritura que lo hace sujeto de la estructura, aunque no sepa en qué lugar. Dicho de otro modo, se in</w:t>
      </w:r>
      <w:r w:rsidR="008A067E">
        <w:rPr>
          <w:rFonts w:ascii="Times New Roman" w:eastAsia="Times New Roman" w:hAnsi="Times New Roman" w:cs="Times New Roman"/>
          <w:color w:val="000000"/>
          <w:lang w:eastAsia="es-ES_tradnl"/>
        </w:rPr>
        <w:t>scribe en un  lugar no sabido: </w:t>
      </w:r>
      <w:r w:rsidRPr="00110805">
        <w:rPr>
          <w:rFonts w:ascii="Times New Roman" w:eastAsia="Times New Roman" w:hAnsi="Times New Roman" w:cs="Times New Roman"/>
          <w:color w:val="000000"/>
          <w:lang w:eastAsia="es-ES_tradnl"/>
        </w:rPr>
        <w:t>el rasgo unario, significante que lo representa lo hace de mod</w:t>
      </w:r>
      <w:r w:rsidR="008A067E">
        <w:rPr>
          <w:rFonts w:ascii="Times New Roman" w:eastAsia="Times New Roman" w:hAnsi="Times New Roman" w:cs="Times New Roman"/>
          <w:color w:val="000000"/>
          <w:lang w:eastAsia="es-ES_tradnl"/>
        </w:rPr>
        <w:t>o elidido, porque no se sabe cuá</w:t>
      </w:r>
      <w:r w:rsidRPr="00110805">
        <w:rPr>
          <w:rFonts w:ascii="Times New Roman" w:eastAsia="Times New Roman" w:hAnsi="Times New Roman" w:cs="Times New Roman"/>
          <w:color w:val="000000"/>
          <w:lang w:eastAsia="es-ES_tradnl"/>
        </w:rPr>
        <w:t>l es el otro significante que vendría a dar la respuesta, en ese sentido, el Otro falta. A/. </w:t>
      </w:r>
    </w:p>
    <w:p w14:paraId="76EFF5FF" w14:textId="77777777"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Tenemos un primer momento, S/ y A/</w:t>
      </w:r>
    </w:p>
    <w:p w14:paraId="6EBD2F72" w14:textId="77777777" w:rsidR="00D84091" w:rsidRPr="00110805" w:rsidRDefault="00D84091" w:rsidP="007311AB">
      <w:pPr>
        <w:jc w:val="both"/>
        <w:rPr>
          <w:rFonts w:ascii="Times New Roman" w:eastAsia="Times New Roman" w:hAnsi="Times New Roman" w:cs="Times New Roman"/>
          <w:lang w:eastAsia="es-ES_tradnl"/>
        </w:rPr>
      </w:pPr>
    </w:p>
    <w:p w14:paraId="6AD21356" w14:textId="77777777"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b/>
          <w:bCs/>
          <w:i/>
          <w:iCs/>
          <w:color w:val="000000"/>
          <w:lang w:eastAsia="es-ES_tradnl"/>
        </w:rPr>
        <w:t>Primer esquema de la división. </w:t>
      </w:r>
    </w:p>
    <w:p w14:paraId="183CABE0" w14:textId="77777777"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A</w:t>
      </w:r>
      <w:r w:rsidRPr="00110805">
        <w:rPr>
          <w:rFonts w:ascii="Times New Roman" w:eastAsia="Times New Roman" w:hAnsi="Times New Roman" w:cs="Times New Roman"/>
          <w:color w:val="000000"/>
          <w:lang w:eastAsia="es-ES_tradnl"/>
        </w:rPr>
        <w:tab/>
        <w:t>S</w:t>
      </w:r>
    </w:p>
    <w:p w14:paraId="6A9A7DEC" w14:textId="77777777"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S/</w:t>
      </w:r>
      <w:r w:rsidRPr="00110805">
        <w:rPr>
          <w:rFonts w:ascii="Times New Roman" w:eastAsia="Times New Roman" w:hAnsi="Times New Roman" w:cs="Times New Roman"/>
          <w:color w:val="000000"/>
          <w:lang w:eastAsia="es-ES_tradnl"/>
        </w:rPr>
        <w:tab/>
        <w:t>A/</w:t>
      </w:r>
    </w:p>
    <w:p w14:paraId="43DDC6DD" w14:textId="77777777" w:rsidR="00D84091" w:rsidRPr="00110805" w:rsidRDefault="00D84091" w:rsidP="007311AB">
      <w:pPr>
        <w:jc w:val="both"/>
        <w:rPr>
          <w:rFonts w:ascii="Times New Roman" w:eastAsia="Times New Roman" w:hAnsi="Times New Roman" w:cs="Times New Roman"/>
          <w:lang w:eastAsia="es-ES_tradnl"/>
        </w:rPr>
      </w:pPr>
    </w:p>
    <w:p w14:paraId="099E856D" w14:textId="754F5447"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shd w:val="clear" w:color="auto" w:fill="FFFFFF"/>
          <w:lang w:eastAsia="es-ES_tradnl"/>
        </w:rPr>
        <w:t>La estructura que cae sobre el sujeto es una estructura que lo determina pero no da lugar a la existencia de sí misma, y en ese sentido tiene un punto de incompletud</w:t>
      </w:r>
      <w:r w:rsidR="008A067E">
        <w:rPr>
          <w:rFonts w:ascii="Times New Roman" w:eastAsia="Times New Roman" w:hAnsi="Times New Roman" w:cs="Times New Roman"/>
          <w:color w:val="000000"/>
          <w:shd w:val="clear" w:color="auto" w:fill="FFFFFF"/>
          <w:lang w:eastAsia="es-ES_tradnl"/>
        </w:rPr>
        <w:t>. Todo el mundo se pregunta quié</w:t>
      </w:r>
      <w:r w:rsidRPr="00110805">
        <w:rPr>
          <w:rFonts w:ascii="Times New Roman" w:eastAsia="Times New Roman" w:hAnsi="Times New Roman" w:cs="Times New Roman"/>
          <w:color w:val="000000"/>
          <w:shd w:val="clear" w:color="auto" w:fill="FFFFFF"/>
          <w:lang w:eastAsia="es-ES_tradnl"/>
        </w:rPr>
        <w:t xml:space="preserve">n es para el Otro, o dicho de otro modo, soy </w:t>
      </w:r>
      <w:r w:rsidR="008A067E">
        <w:rPr>
          <w:rFonts w:ascii="Times New Roman" w:eastAsia="Times New Roman" w:hAnsi="Times New Roman" w:cs="Times New Roman"/>
          <w:color w:val="000000"/>
          <w:shd w:val="clear" w:color="auto" w:fill="FFFFFF"/>
          <w:lang w:eastAsia="es-ES_tradnl"/>
        </w:rPr>
        <w:t>sujeto de ese Otro pero no se dó</w:t>
      </w:r>
      <w:r w:rsidRPr="00110805">
        <w:rPr>
          <w:rFonts w:ascii="Times New Roman" w:eastAsia="Times New Roman" w:hAnsi="Times New Roman" w:cs="Times New Roman"/>
          <w:color w:val="000000"/>
          <w:shd w:val="clear" w:color="auto" w:fill="FFFFFF"/>
          <w:lang w:eastAsia="es-ES_tradnl"/>
        </w:rPr>
        <w:t>nde, hay un punto elidido (que F llama Represión primaria. Así tenemos dos faltas, la del S/ y la del A/.</w:t>
      </w:r>
    </w:p>
    <w:p w14:paraId="12CD7145" w14:textId="7A405FFA"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Ahora bien, de</w:t>
      </w:r>
      <w:r w:rsidR="008A067E">
        <w:rPr>
          <w:rFonts w:ascii="Times New Roman" w:eastAsia="Times New Roman" w:hAnsi="Times New Roman" w:cs="Times New Roman"/>
          <w:color w:val="000000"/>
          <w:lang w:eastAsia="es-ES_tradnl"/>
        </w:rPr>
        <w:t xml:space="preserve">cir que no da justo, es decir </w:t>
      </w:r>
      <w:r w:rsidRPr="00110805">
        <w:rPr>
          <w:rFonts w:ascii="Times New Roman" w:eastAsia="Times New Roman" w:hAnsi="Times New Roman" w:cs="Times New Roman"/>
          <w:color w:val="000000"/>
          <w:lang w:eastAsia="es-ES_tradnl"/>
        </w:rPr>
        <w:t xml:space="preserve">que no es reductible, el deseo es interminable, infinito. Siempre podemos sacar decimales de esta división, nunca da justo porque el sujeto y el Otro están barrados. Esto quiere decir que a nivel del significante la cosa no tiene solución, se hace infinita. Es allí donde Lacan agrega que en esta operación hay un resto que no es significante. Ese resto concierne la teoría del objeto </w:t>
      </w:r>
      <w:r w:rsidRPr="00110805">
        <w:rPr>
          <w:rFonts w:ascii="Times New Roman" w:eastAsia="Times New Roman" w:hAnsi="Times New Roman" w:cs="Times New Roman"/>
          <w:i/>
          <w:iCs/>
          <w:color w:val="000000"/>
          <w:lang w:eastAsia="es-ES_tradnl"/>
        </w:rPr>
        <w:t>a</w:t>
      </w:r>
      <w:r w:rsidRPr="00110805">
        <w:rPr>
          <w:rFonts w:ascii="Times New Roman" w:eastAsia="Times New Roman" w:hAnsi="Times New Roman" w:cs="Times New Roman"/>
          <w:color w:val="000000"/>
          <w:lang w:eastAsia="es-ES_tradnl"/>
        </w:rPr>
        <w:t>. </w:t>
      </w:r>
    </w:p>
    <w:p w14:paraId="1DB9B588" w14:textId="5C4CAE94"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Resto que es la prueba y única garantía de la alteridad del Otro. En el lugar de la falta de significante hay algo positivo, el objeto</w:t>
      </w:r>
      <w:r w:rsidRPr="00110805">
        <w:rPr>
          <w:rFonts w:ascii="Times New Roman" w:eastAsia="Times New Roman" w:hAnsi="Times New Roman" w:cs="Times New Roman"/>
          <w:i/>
          <w:iCs/>
          <w:color w:val="000000"/>
          <w:lang w:eastAsia="es-ES_tradnl"/>
        </w:rPr>
        <w:t xml:space="preserve"> a.</w:t>
      </w:r>
      <w:r w:rsidRPr="00110805">
        <w:rPr>
          <w:rFonts w:ascii="Times New Roman" w:eastAsia="Times New Roman" w:hAnsi="Times New Roman" w:cs="Times New Roman"/>
          <w:color w:val="000000"/>
          <w:lang w:eastAsia="es-ES_tradnl"/>
        </w:rPr>
        <w:t> </w:t>
      </w:r>
    </w:p>
    <w:p w14:paraId="5D727B90" w14:textId="4948C566"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Si de una parte, en la inscripción del sujeto en el campo del Otro, queda una cifra, rasgo unario de la identificación subjetiva, de otra, de esa operación queda un</w:t>
      </w:r>
      <w:r w:rsidR="00920F2D">
        <w:rPr>
          <w:rFonts w:ascii="Times New Roman" w:eastAsia="Times New Roman" w:hAnsi="Times New Roman" w:cs="Times New Roman"/>
          <w:color w:val="000000"/>
          <w:lang w:eastAsia="es-ES_tradnl"/>
        </w:rPr>
        <w:t xml:space="preserve"> resto. El Otro no está hecho só</w:t>
      </w:r>
      <w:r w:rsidRPr="00110805">
        <w:rPr>
          <w:rFonts w:ascii="Times New Roman" w:eastAsia="Times New Roman" w:hAnsi="Times New Roman" w:cs="Times New Roman"/>
          <w:color w:val="000000"/>
          <w:lang w:eastAsia="es-ES_tradnl"/>
        </w:rPr>
        <w:t xml:space="preserve">lo de Unos, además de su incompletud, es inconsistente: A/. </w:t>
      </w:r>
      <w:r w:rsidRPr="00110805">
        <w:rPr>
          <w:rFonts w:ascii="Times New Roman" w:eastAsia="Times New Roman" w:hAnsi="Times New Roman" w:cs="Times New Roman"/>
          <w:color w:val="000000"/>
          <w:shd w:val="clear" w:color="auto" w:fill="FFFFFF"/>
          <w:lang w:eastAsia="es-ES_tradnl"/>
        </w:rPr>
        <w:t xml:space="preserve">Esto es lo que </w:t>
      </w:r>
      <w:r w:rsidRPr="00110805">
        <w:rPr>
          <w:rFonts w:ascii="Times New Roman" w:eastAsia="Times New Roman" w:hAnsi="Times New Roman" w:cs="Times New Roman"/>
          <w:color w:val="000000"/>
          <w:shd w:val="clear" w:color="auto" w:fill="FFFFFF"/>
          <w:lang w:eastAsia="es-ES_tradnl"/>
        </w:rPr>
        <w:lastRenderedPageBreak/>
        <w:t>pos</w:t>
      </w:r>
      <w:r w:rsidR="00920F2D">
        <w:rPr>
          <w:rFonts w:ascii="Times New Roman" w:eastAsia="Times New Roman" w:hAnsi="Times New Roman" w:cs="Times New Roman"/>
          <w:color w:val="000000"/>
          <w:shd w:val="clear" w:color="auto" w:fill="FFFFFF"/>
          <w:lang w:eastAsia="es-ES_tradnl"/>
        </w:rPr>
        <w:t>teriormente será trabajo en el S</w:t>
      </w:r>
      <w:r w:rsidRPr="00110805">
        <w:rPr>
          <w:rFonts w:ascii="Times New Roman" w:eastAsia="Times New Roman" w:hAnsi="Times New Roman" w:cs="Times New Roman"/>
          <w:color w:val="000000"/>
          <w:shd w:val="clear" w:color="auto" w:fill="FFFFFF"/>
          <w:lang w:eastAsia="es-ES_tradnl"/>
        </w:rPr>
        <w:t>eminario 11 y posición del Icc con los esquemas de alienación y separación. </w:t>
      </w:r>
    </w:p>
    <w:p w14:paraId="0BFB2B8B" w14:textId="77777777"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shd w:val="clear" w:color="auto" w:fill="FFFFFF"/>
          <w:lang w:eastAsia="es-ES_tradnl"/>
        </w:rPr>
        <w:t>¿Qué es ese resto que nos entrega la división? Es un resto de goce, resto que no cede al significante, a la significantización y la mortificación, es decir,  que resiste a la falicización. Lo que está fuera de eso, es lo que está vivo, es un trozo de real. </w:t>
      </w:r>
    </w:p>
    <w:p w14:paraId="3DC21A02" w14:textId="77777777"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shd w:val="clear" w:color="auto" w:fill="FFFFFF"/>
          <w:lang w:eastAsia="es-ES_tradnl"/>
        </w:rPr>
        <w:t>A diferencia del falo que da cuerpo al goce en la dialéctica del deseo, en este seminario, el goce se libera de la sujeción significante y de la presión fálica, para dar cuenta del trozo de real que somos, trozo de carne, dirá Lacan.  </w:t>
      </w:r>
    </w:p>
    <w:p w14:paraId="5A6CA680" w14:textId="77777777" w:rsidR="00D84091" w:rsidRPr="00110805" w:rsidRDefault="00D84091" w:rsidP="007311AB">
      <w:pPr>
        <w:jc w:val="both"/>
        <w:rPr>
          <w:rFonts w:ascii="Times New Roman" w:eastAsia="Times New Roman" w:hAnsi="Times New Roman" w:cs="Times New Roman"/>
          <w:lang w:eastAsia="es-ES_tradnl"/>
        </w:rPr>
      </w:pPr>
    </w:p>
    <w:p w14:paraId="153C6C4C" w14:textId="77777777"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Segundo esquema de la división</w:t>
      </w:r>
    </w:p>
    <w:p w14:paraId="4A135362" w14:textId="77777777"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A</w:t>
      </w:r>
      <w:r w:rsidRPr="00110805">
        <w:rPr>
          <w:rFonts w:ascii="Times New Roman" w:eastAsia="Times New Roman" w:hAnsi="Times New Roman" w:cs="Times New Roman"/>
          <w:color w:val="000000"/>
          <w:lang w:eastAsia="es-ES_tradnl"/>
        </w:rPr>
        <w:tab/>
        <w:t>S</w:t>
      </w:r>
    </w:p>
    <w:p w14:paraId="6272C425" w14:textId="77777777"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S/</w:t>
      </w:r>
      <w:r w:rsidRPr="00110805">
        <w:rPr>
          <w:rFonts w:ascii="Times New Roman" w:eastAsia="Times New Roman" w:hAnsi="Times New Roman" w:cs="Times New Roman"/>
          <w:color w:val="000000"/>
          <w:lang w:eastAsia="es-ES_tradnl"/>
        </w:rPr>
        <w:tab/>
        <w:t>A/</w:t>
      </w:r>
    </w:p>
    <w:p w14:paraId="67DBAEB5" w14:textId="77777777"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a</w:t>
      </w:r>
    </w:p>
    <w:p w14:paraId="71CA4BD7" w14:textId="77777777" w:rsidR="00D84091" w:rsidRPr="00110805" w:rsidRDefault="00D84091" w:rsidP="007311AB">
      <w:pPr>
        <w:jc w:val="both"/>
        <w:rPr>
          <w:rFonts w:ascii="Times New Roman" w:eastAsia="Times New Roman" w:hAnsi="Times New Roman" w:cs="Times New Roman"/>
          <w:lang w:eastAsia="es-ES_tradnl"/>
        </w:rPr>
      </w:pPr>
    </w:p>
    <w:p w14:paraId="52D11412" w14:textId="1F370590"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Entonces</w:t>
      </w:r>
      <w:r w:rsidR="00920F2D">
        <w:rPr>
          <w:rFonts w:ascii="Times New Roman" w:eastAsia="Times New Roman" w:hAnsi="Times New Roman" w:cs="Times New Roman"/>
          <w:color w:val="000000"/>
          <w:lang w:eastAsia="es-ES_tradnl"/>
        </w:rPr>
        <w:t>, esta división</w:t>
      </w:r>
      <w:r w:rsidRPr="00110805">
        <w:rPr>
          <w:rFonts w:ascii="Times New Roman" w:eastAsia="Times New Roman" w:hAnsi="Times New Roman" w:cs="Times New Roman"/>
          <w:color w:val="000000"/>
          <w:lang w:eastAsia="es-ES_tradnl"/>
        </w:rPr>
        <w:t xml:space="preserve"> produce</w:t>
      </w:r>
      <w:r w:rsidR="00920F2D">
        <w:rPr>
          <w:rFonts w:ascii="Times New Roman" w:eastAsia="Times New Roman" w:hAnsi="Times New Roman" w:cs="Times New Roman"/>
          <w:color w:val="000000"/>
          <w:lang w:eastAsia="es-ES_tradnl"/>
        </w:rPr>
        <w:t>,</w:t>
      </w:r>
      <w:r w:rsidRPr="00110805">
        <w:rPr>
          <w:rFonts w:ascii="Times New Roman" w:eastAsia="Times New Roman" w:hAnsi="Times New Roman" w:cs="Times New Roman"/>
          <w:color w:val="000000"/>
          <w:lang w:eastAsia="es-ES_tradnl"/>
        </w:rPr>
        <w:t xml:space="preserve"> además del rasgo/escritura de identificación, un resto, que tiene que ver</w:t>
      </w:r>
      <w:r w:rsidR="00920F2D">
        <w:rPr>
          <w:rFonts w:ascii="Times New Roman" w:eastAsia="Times New Roman" w:hAnsi="Times New Roman" w:cs="Times New Roman"/>
          <w:color w:val="000000"/>
          <w:lang w:eastAsia="es-ES_tradnl"/>
        </w:rPr>
        <w:t>, como dice Lacan siguiendo a Freud, </w:t>
      </w:r>
      <w:r w:rsidRPr="00110805">
        <w:rPr>
          <w:rFonts w:ascii="Times New Roman" w:eastAsia="Times New Roman" w:hAnsi="Times New Roman" w:cs="Times New Roman"/>
          <w:color w:val="000000"/>
          <w:lang w:eastAsia="es-ES_tradnl"/>
        </w:rPr>
        <w:t>con los puntos de fijación de la libido, pero que no tiene que ver con la dialéctica de desarrollo. Hay una respuesta que no es significante, hay goce, un órgano cond</w:t>
      </w:r>
      <w:r w:rsidR="00920F2D">
        <w:rPr>
          <w:rFonts w:ascii="Times New Roman" w:eastAsia="Times New Roman" w:hAnsi="Times New Roman" w:cs="Times New Roman"/>
          <w:color w:val="000000"/>
          <w:lang w:eastAsia="es-ES_tradnl"/>
        </w:rPr>
        <w:t>ensador de goce que Lacan llama</w:t>
      </w:r>
      <w:r w:rsidRPr="00110805">
        <w:rPr>
          <w:rFonts w:ascii="Times New Roman" w:eastAsia="Times New Roman" w:hAnsi="Times New Roman" w:cs="Times New Roman"/>
          <w:color w:val="000000"/>
          <w:lang w:eastAsia="es-ES_tradnl"/>
        </w:rPr>
        <w:t xml:space="preserve"> </w:t>
      </w:r>
      <w:r w:rsidRPr="00D74E25">
        <w:rPr>
          <w:rFonts w:ascii="Times New Roman" w:eastAsia="Times New Roman" w:hAnsi="Times New Roman" w:cs="Times New Roman"/>
          <w:i/>
          <w:color w:val="000000"/>
          <w:lang w:eastAsia="es-ES_tradnl"/>
        </w:rPr>
        <w:t>plus de gozar</w:t>
      </w:r>
      <w:r w:rsidRPr="00110805">
        <w:rPr>
          <w:rFonts w:ascii="Times New Roman" w:eastAsia="Times New Roman" w:hAnsi="Times New Roman" w:cs="Times New Roman"/>
          <w:color w:val="000000"/>
          <w:lang w:eastAsia="es-ES_tradnl"/>
        </w:rPr>
        <w:t xml:space="preserve"> que no se deja taponar por la homeostasis. </w:t>
      </w:r>
      <w:r w:rsidRPr="00110805">
        <w:rPr>
          <w:rFonts w:ascii="Times New Roman" w:eastAsia="Times New Roman" w:hAnsi="Times New Roman" w:cs="Times New Roman"/>
          <w:color w:val="000000"/>
          <w:shd w:val="clear" w:color="auto" w:fill="FFFFFF"/>
          <w:lang w:eastAsia="es-ES_tradnl"/>
        </w:rPr>
        <w:t>Es un resto real, que si bien está enmarcado y articulado al significante, no se deja capturar por el significante. Este trozo de carne es un órgano-goce es un goce que no se deja transformar en significante. </w:t>
      </w:r>
    </w:p>
    <w:p w14:paraId="39FBE5F5" w14:textId="6D20401B"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Una vez que Lacan ubica el resto, dirá que este objeto es lo que aparece primero lógicamente en la división. Es dec</w:t>
      </w:r>
      <w:r w:rsidR="00D74E25">
        <w:rPr>
          <w:rFonts w:ascii="Times New Roman" w:eastAsia="Times New Roman" w:hAnsi="Times New Roman" w:cs="Times New Roman"/>
          <w:color w:val="000000"/>
          <w:lang w:eastAsia="es-ES_tradnl"/>
        </w:rPr>
        <w:t>ir cada sujeto </w:t>
      </w:r>
      <w:r w:rsidRPr="00110805">
        <w:rPr>
          <w:rFonts w:ascii="Times New Roman" w:eastAsia="Times New Roman" w:hAnsi="Times New Roman" w:cs="Times New Roman"/>
          <w:color w:val="000000"/>
          <w:lang w:eastAsia="es-ES_tradnl"/>
        </w:rPr>
        <w:t>se constituye en el campo del Otro, como objeto y en un segundo momento, aparece el sujeto. </w:t>
      </w:r>
    </w:p>
    <w:p w14:paraId="0FB1C5AB" w14:textId="77777777" w:rsidR="00D84091" w:rsidRPr="00110805" w:rsidRDefault="00D84091" w:rsidP="007311AB">
      <w:pPr>
        <w:jc w:val="both"/>
        <w:rPr>
          <w:rFonts w:ascii="Times New Roman" w:eastAsia="Times New Roman" w:hAnsi="Times New Roman" w:cs="Times New Roman"/>
          <w:lang w:eastAsia="es-ES_tradnl"/>
        </w:rPr>
      </w:pPr>
    </w:p>
    <w:p w14:paraId="31F8E68C" w14:textId="77777777"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b/>
          <w:bCs/>
          <w:i/>
          <w:iCs/>
          <w:color w:val="000000"/>
          <w:lang w:eastAsia="es-ES_tradnl"/>
        </w:rPr>
        <w:t>Tercer esquema de la división. </w:t>
      </w:r>
    </w:p>
    <w:p w14:paraId="34B14FE4" w14:textId="77777777"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A</w:t>
      </w:r>
      <w:r w:rsidRPr="00110805">
        <w:rPr>
          <w:rFonts w:ascii="Times New Roman" w:eastAsia="Times New Roman" w:hAnsi="Times New Roman" w:cs="Times New Roman"/>
          <w:color w:val="000000"/>
          <w:lang w:eastAsia="es-ES_tradnl"/>
        </w:rPr>
        <w:tab/>
        <w:t>S</w:t>
      </w:r>
    </w:p>
    <w:p w14:paraId="1152BF2A" w14:textId="77777777"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 xml:space="preserve">a     </w:t>
      </w:r>
      <w:r w:rsidRPr="00110805">
        <w:rPr>
          <w:rFonts w:ascii="Times New Roman" w:eastAsia="Times New Roman" w:hAnsi="Times New Roman" w:cs="Times New Roman"/>
          <w:color w:val="000000"/>
          <w:lang w:eastAsia="es-ES_tradnl"/>
        </w:rPr>
        <w:tab/>
        <w:t>A/</w:t>
      </w:r>
    </w:p>
    <w:p w14:paraId="2E7C5FDD" w14:textId="77777777"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S/</w:t>
      </w:r>
    </w:p>
    <w:p w14:paraId="74765E33" w14:textId="77777777" w:rsidR="00D84091" w:rsidRPr="00110805" w:rsidRDefault="00D84091" w:rsidP="007311AB">
      <w:pPr>
        <w:jc w:val="both"/>
        <w:rPr>
          <w:rFonts w:ascii="Times New Roman" w:eastAsia="Times New Roman" w:hAnsi="Times New Roman" w:cs="Times New Roman"/>
          <w:lang w:eastAsia="es-ES_tradnl"/>
        </w:rPr>
      </w:pPr>
    </w:p>
    <w:p w14:paraId="7C08BE37" w14:textId="77777777"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b/>
          <w:bCs/>
          <w:color w:val="000000"/>
          <w:lang w:eastAsia="es-ES_tradnl"/>
        </w:rPr>
        <w:t>3</w:t>
      </w:r>
      <w:r w:rsidRPr="00110805">
        <w:rPr>
          <w:rFonts w:ascii="Times New Roman" w:eastAsia="Times New Roman" w:hAnsi="Times New Roman" w:cs="Times New Roman"/>
          <w:color w:val="000000"/>
          <w:lang w:eastAsia="es-ES_tradnl"/>
        </w:rPr>
        <w:t>-</w:t>
      </w:r>
      <w:r w:rsidRPr="00110805">
        <w:rPr>
          <w:rFonts w:ascii="Times New Roman" w:eastAsia="Times New Roman" w:hAnsi="Times New Roman" w:cs="Times New Roman"/>
          <w:b/>
          <w:bCs/>
          <w:color w:val="000000"/>
          <w:lang w:eastAsia="es-ES_tradnl"/>
        </w:rPr>
        <w:t xml:space="preserve">El objeto </w:t>
      </w:r>
      <w:r w:rsidRPr="00D74E25">
        <w:rPr>
          <w:rFonts w:ascii="Times New Roman" w:eastAsia="Times New Roman" w:hAnsi="Times New Roman" w:cs="Times New Roman"/>
          <w:b/>
          <w:bCs/>
          <w:i/>
          <w:color w:val="000000"/>
          <w:lang w:eastAsia="es-ES_tradnl"/>
        </w:rPr>
        <w:t>a</w:t>
      </w:r>
      <w:r w:rsidRPr="00110805">
        <w:rPr>
          <w:rFonts w:ascii="Times New Roman" w:eastAsia="Times New Roman" w:hAnsi="Times New Roman" w:cs="Times New Roman"/>
          <w:b/>
          <w:bCs/>
          <w:color w:val="000000"/>
          <w:lang w:eastAsia="es-ES_tradnl"/>
        </w:rPr>
        <w:t>, un objeto que no es como los otros. </w:t>
      </w:r>
    </w:p>
    <w:p w14:paraId="2EFDB509" w14:textId="3CCBF9A3" w:rsidR="00D84091" w:rsidRPr="00110805" w:rsidRDefault="00D74E25" w:rsidP="007311AB">
      <w:pPr>
        <w:jc w:val="both"/>
        <w:rPr>
          <w:rFonts w:ascii="Times New Roman" w:eastAsia="Times New Roman" w:hAnsi="Times New Roman" w:cs="Times New Roman"/>
          <w:lang w:eastAsia="es-ES_tradnl"/>
        </w:rPr>
      </w:pPr>
      <w:r>
        <w:rPr>
          <w:rFonts w:ascii="Times New Roman" w:eastAsia="Times New Roman" w:hAnsi="Times New Roman" w:cs="Times New Roman"/>
          <w:color w:val="000000"/>
          <w:lang w:eastAsia="es-ES_tradnl"/>
        </w:rPr>
        <w:t>Hasta este s</w:t>
      </w:r>
      <w:r w:rsidR="00D84091" w:rsidRPr="00110805">
        <w:rPr>
          <w:rFonts w:ascii="Times New Roman" w:eastAsia="Times New Roman" w:hAnsi="Times New Roman" w:cs="Times New Roman"/>
          <w:color w:val="000000"/>
          <w:lang w:eastAsia="es-ES_tradnl"/>
        </w:rPr>
        <w:t xml:space="preserve">eminario, Lacan se refería a los objetos en tanto modelados por la imagen, el mundo hecho de objetos tiene </w:t>
      </w:r>
      <w:r>
        <w:rPr>
          <w:rFonts w:ascii="Times New Roman" w:eastAsia="Times New Roman" w:hAnsi="Times New Roman" w:cs="Times New Roman"/>
          <w:color w:val="000000"/>
          <w:lang w:eastAsia="es-ES_tradnl"/>
        </w:rPr>
        <w:t>como prototipo la propia imagen. D</w:t>
      </w:r>
      <w:r w:rsidR="00D84091" w:rsidRPr="00110805">
        <w:rPr>
          <w:rFonts w:ascii="Times New Roman" w:eastAsia="Times New Roman" w:hAnsi="Times New Roman" w:cs="Times New Roman"/>
          <w:color w:val="000000"/>
          <w:lang w:eastAsia="es-ES_tradnl"/>
        </w:rPr>
        <w:t>e aquí en</w:t>
      </w:r>
      <w:r>
        <w:rPr>
          <w:rFonts w:ascii="Times New Roman" w:eastAsia="Times New Roman" w:hAnsi="Times New Roman" w:cs="Times New Roman"/>
          <w:color w:val="000000"/>
          <w:lang w:eastAsia="es-ES_tradnl"/>
        </w:rPr>
        <w:t xml:space="preserve"> adelante introduce un objeto, </w:t>
      </w:r>
      <w:r w:rsidR="00D84091" w:rsidRPr="00110805">
        <w:rPr>
          <w:rFonts w:ascii="Times New Roman" w:eastAsia="Times New Roman" w:hAnsi="Times New Roman" w:cs="Times New Roman"/>
          <w:color w:val="000000"/>
          <w:lang w:eastAsia="es-ES_tradnl"/>
        </w:rPr>
        <w:t>que no es como estos</w:t>
      </w:r>
      <w:r>
        <w:rPr>
          <w:rFonts w:ascii="Times New Roman" w:eastAsia="Times New Roman" w:hAnsi="Times New Roman" w:cs="Times New Roman"/>
          <w:color w:val="000000"/>
          <w:lang w:eastAsia="es-ES_tradnl"/>
        </w:rPr>
        <w:t xml:space="preserve">. Se produce una descomposición </w:t>
      </w:r>
      <w:r w:rsidR="00D84091" w:rsidRPr="00110805">
        <w:rPr>
          <w:rFonts w:ascii="Times New Roman" w:eastAsia="Times New Roman" w:hAnsi="Times New Roman" w:cs="Times New Roman"/>
          <w:color w:val="000000"/>
          <w:lang w:eastAsia="es-ES_tradnl"/>
        </w:rPr>
        <w:t>del nivel especular que sostiene el estadio del espejo. (Lo especular encuentra nuevas funciones que no s</w:t>
      </w:r>
      <w:r>
        <w:rPr>
          <w:rFonts w:ascii="Times New Roman" w:eastAsia="Times New Roman" w:hAnsi="Times New Roman" w:cs="Times New Roman"/>
          <w:color w:val="000000"/>
          <w:lang w:eastAsia="es-ES_tradnl"/>
        </w:rPr>
        <w:t>e parecen a lo planteado en el estadio del espejo</w:t>
      </w:r>
      <w:r w:rsidR="00D84091" w:rsidRPr="00110805">
        <w:rPr>
          <w:rFonts w:ascii="Times New Roman" w:eastAsia="Times New Roman" w:hAnsi="Times New Roman" w:cs="Times New Roman"/>
          <w:color w:val="000000"/>
          <w:lang w:eastAsia="es-ES_tradnl"/>
        </w:rPr>
        <w:t>). Este giro va a permitir a Lacan diferenciar este objeto</w:t>
      </w:r>
      <w:r>
        <w:rPr>
          <w:rFonts w:ascii="Times New Roman" w:eastAsia="Times New Roman" w:hAnsi="Times New Roman" w:cs="Times New Roman"/>
          <w:color w:val="000000"/>
          <w:lang w:eastAsia="es-ES_tradnl"/>
        </w:rPr>
        <w:t>,</w:t>
      </w:r>
      <w:r w:rsidR="00D84091" w:rsidRPr="00110805">
        <w:rPr>
          <w:rFonts w:ascii="Times New Roman" w:eastAsia="Times New Roman" w:hAnsi="Times New Roman" w:cs="Times New Roman"/>
          <w:color w:val="000000"/>
          <w:lang w:eastAsia="es-ES_tradnl"/>
        </w:rPr>
        <w:t xml:space="preserve"> que será también el objeto de la angustia</w:t>
      </w:r>
      <w:r>
        <w:rPr>
          <w:rFonts w:ascii="Times New Roman" w:eastAsia="Times New Roman" w:hAnsi="Times New Roman" w:cs="Times New Roman"/>
          <w:color w:val="000000"/>
          <w:lang w:eastAsia="es-ES_tradnl"/>
        </w:rPr>
        <w:t>,</w:t>
      </w:r>
      <w:r w:rsidR="00D84091" w:rsidRPr="00110805">
        <w:rPr>
          <w:rFonts w:ascii="Times New Roman" w:eastAsia="Times New Roman" w:hAnsi="Times New Roman" w:cs="Times New Roman"/>
          <w:color w:val="000000"/>
          <w:lang w:eastAsia="es-ES_tradnl"/>
        </w:rPr>
        <w:t xml:space="preserve"> del objeto de amor, del objeto de la fobia y del  obje</w:t>
      </w:r>
      <w:r>
        <w:rPr>
          <w:rFonts w:ascii="Times New Roman" w:eastAsia="Times New Roman" w:hAnsi="Times New Roman" w:cs="Times New Roman"/>
          <w:color w:val="000000"/>
          <w:lang w:eastAsia="es-ES_tradnl"/>
        </w:rPr>
        <w:t>to fetiche.</w:t>
      </w:r>
    </w:p>
    <w:p w14:paraId="454FD981" w14:textId="7834BBAD"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Introducir el objeto desde esta nueva perspectiva implica no dejarse sugestionar por la imagen ni dejarse adormecer por el significante, porque aquí el objeto es resto de la significación, no es atrapable por vía significante, es un objeto invisible, inatrapable.</w:t>
      </w:r>
    </w:p>
    <w:p w14:paraId="23580CD8" w14:textId="23601D91"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Es un momento en el que Lacan se va a interesar más en las particularidades anatómicas del organismo que en el cuerpo como unidad, que es el cuerpo especular. Es decir, ese cuerpo-forma (que es sin órganos), recupera sus órganos; el cuerpo mortificado por el significante, aparece como corte, corte que recorta el peda</w:t>
      </w:r>
      <w:r w:rsidR="00D74E25">
        <w:rPr>
          <w:rFonts w:ascii="Times New Roman" w:eastAsia="Times New Roman" w:hAnsi="Times New Roman" w:cs="Times New Roman"/>
          <w:color w:val="000000"/>
          <w:lang w:eastAsia="es-ES_tradnl"/>
        </w:rPr>
        <w:t>zo de carne. En ese sentido, dirá</w:t>
      </w:r>
      <w:r w:rsidRPr="00110805">
        <w:rPr>
          <w:rFonts w:ascii="Times New Roman" w:eastAsia="Times New Roman" w:hAnsi="Times New Roman" w:cs="Times New Roman"/>
          <w:color w:val="000000"/>
          <w:lang w:eastAsia="es-ES_tradnl"/>
        </w:rPr>
        <w:t xml:space="preserve"> Lacan</w:t>
      </w:r>
      <w:r w:rsidR="00D74E25">
        <w:rPr>
          <w:rFonts w:ascii="Times New Roman" w:eastAsia="Times New Roman" w:hAnsi="Times New Roman" w:cs="Times New Roman"/>
          <w:color w:val="000000"/>
          <w:lang w:eastAsia="es-ES_tradnl"/>
        </w:rPr>
        <w:t>, se trata de una auto-mutilació</w:t>
      </w:r>
      <w:r w:rsidRPr="00110805">
        <w:rPr>
          <w:rFonts w:ascii="Times New Roman" w:eastAsia="Times New Roman" w:hAnsi="Times New Roman" w:cs="Times New Roman"/>
          <w:color w:val="000000"/>
          <w:lang w:eastAsia="es-ES_tradnl"/>
        </w:rPr>
        <w:t>n que es diferente a la castracion como prohibición que es hetero-muti</w:t>
      </w:r>
      <w:r w:rsidR="00D74E25">
        <w:rPr>
          <w:rFonts w:ascii="Times New Roman" w:eastAsia="Times New Roman" w:hAnsi="Times New Roman" w:cs="Times New Roman"/>
          <w:color w:val="000000"/>
          <w:lang w:eastAsia="es-ES_tradnl"/>
        </w:rPr>
        <w:t>lació</w:t>
      </w:r>
      <w:r w:rsidRPr="00110805">
        <w:rPr>
          <w:rFonts w:ascii="Times New Roman" w:eastAsia="Times New Roman" w:hAnsi="Times New Roman" w:cs="Times New Roman"/>
          <w:color w:val="000000"/>
          <w:lang w:eastAsia="es-ES_tradnl"/>
        </w:rPr>
        <w:t>n. </w:t>
      </w:r>
    </w:p>
    <w:p w14:paraId="03F1924A" w14:textId="77777777" w:rsidR="00D84091" w:rsidRPr="00110805" w:rsidRDefault="00D84091" w:rsidP="007311AB">
      <w:pPr>
        <w:jc w:val="both"/>
        <w:rPr>
          <w:rFonts w:ascii="Times New Roman" w:eastAsia="Times New Roman" w:hAnsi="Times New Roman" w:cs="Times New Roman"/>
          <w:lang w:eastAsia="es-ES_tradnl"/>
        </w:rPr>
      </w:pPr>
    </w:p>
    <w:p w14:paraId="6585CFDC" w14:textId="77777777"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b/>
          <w:bCs/>
          <w:color w:val="000000"/>
          <w:lang w:eastAsia="es-ES_tradnl"/>
        </w:rPr>
        <w:t>4-Corte y angustia. </w:t>
      </w:r>
    </w:p>
    <w:p w14:paraId="3DD363AB" w14:textId="3ABE4974" w:rsidR="00D84091" w:rsidRPr="00110805" w:rsidRDefault="00D74E25" w:rsidP="007311AB">
      <w:pPr>
        <w:jc w:val="both"/>
        <w:rPr>
          <w:rFonts w:ascii="Times New Roman" w:eastAsia="Times New Roman" w:hAnsi="Times New Roman" w:cs="Times New Roman"/>
          <w:lang w:eastAsia="es-ES_tradnl"/>
        </w:rPr>
      </w:pPr>
      <w:r>
        <w:rPr>
          <w:rFonts w:ascii="Times New Roman" w:eastAsia="Times New Roman" w:hAnsi="Times New Roman" w:cs="Times New Roman"/>
          <w:color w:val="000000"/>
          <w:lang w:eastAsia="es-ES_tradnl"/>
        </w:rPr>
        <w:t xml:space="preserve">¿Cómo acercarse a este objeto? </w:t>
      </w:r>
      <w:r w:rsidR="00D84091" w:rsidRPr="00110805">
        <w:rPr>
          <w:rFonts w:ascii="Times New Roman" w:eastAsia="Times New Roman" w:hAnsi="Times New Roman" w:cs="Times New Roman"/>
          <w:color w:val="000000"/>
          <w:lang w:eastAsia="es-ES_tradnl"/>
        </w:rPr>
        <w:t>Lacan usa una vía diferente a la de la referencia y el concepto (es decir la vía significante). Introduce, lo que llama el  estilo anatómico, al modo de la disección. El corte. </w:t>
      </w:r>
    </w:p>
    <w:p w14:paraId="26D537AB" w14:textId="07A974C9"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El corte preside la operación del rasgo (do</w:t>
      </w:r>
      <w:r w:rsidR="00D74E25">
        <w:rPr>
          <w:rFonts w:ascii="Times New Roman" w:eastAsia="Times New Roman" w:hAnsi="Times New Roman" w:cs="Times New Roman"/>
          <w:color w:val="000000"/>
          <w:lang w:eastAsia="es-ES_tradnl"/>
        </w:rPr>
        <w:t>nde se anula y eleva). La funció</w:t>
      </w:r>
      <w:r w:rsidRPr="00110805">
        <w:rPr>
          <w:rFonts w:ascii="Times New Roman" w:eastAsia="Times New Roman" w:hAnsi="Times New Roman" w:cs="Times New Roman"/>
          <w:color w:val="000000"/>
          <w:lang w:eastAsia="es-ES_tradnl"/>
        </w:rPr>
        <w:t>n del corte consiste en separar un resto que no es significable. Sin embargo, no puede hablar del objeto</w:t>
      </w:r>
      <w:r w:rsidRPr="00110805">
        <w:rPr>
          <w:rFonts w:ascii="Times New Roman" w:eastAsia="Times New Roman" w:hAnsi="Times New Roman" w:cs="Times New Roman"/>
          <w:i/>
          <w:iCs/>
          <w:color w:val="000000"/>
          <w:lang w:eastAsia="es-ES_tradnl"/>
        </w:rPr>
        <w:t xml:space="preserve"> a</w:t>
      </w:r>
      <w:r w:rsidRPr="00110805">
        <w:rPr>
          <w:rFonts w:ascii="Times New Roman" w:eastAsia="Times New Roman" w:hAnsi="Times New Roman" w:cs="Times New Roman"/>
          <w:color w:val="000000"/>
          <w:lang w:eastAsia="es-ES_tradnl"/>
        </w:rPr>
        <w:t xml:space="preserve"> por fuera de la operación de relación del sujeto al significante. La localización de ese objeto es fundamental, es donde falta un significante. Eso hace a su definición.</w:t>
      </w:r>
    </w:p>
    <w:p w14:paraId="1D615BD6" w14:textId="0AF1E6E0"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Introduce un método que llama “excavación”  que le permite acceder a un objeto anterior al objeto del deseo, donde el símbolo no suple la falta porque tiene una estructura completamente distinta, una consistencia lógica y topología. </w:t>
      </w:r>
    </w:p>
    <w:p w14:paraId="77E5669D" w14:textId="7D32E2C5"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 xml:space="preserve">Ahora bien, la vía que encuentra para acceder a este objeto es la angustia. La angustia en tanto afecto que no engaña es una vía de acceso al objeto pequeño </w:t>
      </w:r>
      <w:r w:rsidRPr="00110805">
        <w:rPr>
          <w:rFonts w:ascii="Times New Roman" w:eastAsia="Times New Roman" w:hAnsi="Times New Roman" w:cs="Times New Roman"/>
          <w:i/>
          <w:iCs/>
          <w:color w:val="000000"/>
          <w:lang w:eastAsia="es-ES_tradnl"/>
        </w:rPr>
        <w:t>a</w:t>
      </w:r>
      <w:r w:rsidRPr="00110805">
        <w:rPr>
          <w:rFonts w:ascii="Times New Roman" w:eastAsia="Times New Roman" w:hAnsi="Times New Roman" w:cs="Times New Roman"/>
          <w:color w:val="000000"/>
          <w:lang w:eastAsia="es-ES_tradnl"/>
        </w:rPr>
        <w:t xml:space="preserve">, es una vía no significante que permite aproximarse a lo real. La única traducción subjetiva del objeto </w:t>
      </w:r>
      <w:r w:rsidRPr="00110805">
        <w:rPr>
          <w:rFonts w:ascii="Times New Roman" w:eastAsia="Times New Roman" w:hAnsi="Times New Roman" w:cs="Times New Roman"/>
          <w:i/>
          <w:iCs/>
          <w:color w:val="000000"/>
          <w:lang w:eastAsia="es-ES_tradnl"/>
        </w:rPr>
        <w:t>a</w:t>
      </w:r>
      <w:r w:rsidRPr="00110805">
        <w:rPr>
          <w:rFonts w:ascii="Times New Roman" w:eastAsia="Times New Roman" w:hAnsi="Times New Roman" w:cs="Times New Roman"/>
          <w:color w:val="000000"/>
          <w:lang w:eastAsia="es-ES_tradnl"/>
        </w:rPr>
        <w:t xml:space="preserve"> es la angustia. Allí donde desfallece el significante, hay un franqueamiento de la realidad (fantasma) aparece la falta de la falta, la angustia. </w:t>
      </w:r>
    </w:p>
    <w:p w14:paraId="7C181F2E" w14:textId="24329B63"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La angustia tiene una relación esencial con el deseo, del deseo del Otro. No se trata de que el Otro no existe, sino que el Otro aparece a nivel del deseo, es deseante. Se es objeto de ese deseo. </w:t>
      </w:r>
    </w:p>
    <w:p w14:paraId="44572ADB" w14:textId="447FF1EB"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El método tiene, como decíamos, un estilo anatómico, es una disección. La operación del corte se produce según las zonas erógenas, es una operación que va a implicar cada zona. Por eso es un momento en que Lacan trabaja el objeto más allá del falo y sus equivalentes,  la especificidad que produce a partir del corte en cada zona.  </w:t>
      </w:r>
    </w:p>
    <w:p w14:paraId="19D7DB9E" w14:textId="6EA96DA5"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shd w:val="clear" w:color="auto" w:fill="FFFFFF"/>
          <w:lang w:eastAsia="es-ES_tradnl"/>
        </w:rPr>
        <w:t>A modo de ejemplo digamos, que el hecho de que alguien tenga orgías alimentarias, abre o cierre la nevera, no quiere decir que lo que se pone en juego es el objeto oral, eventualmente,</w:t>
      </w:r>
      <w:r w:rsidR="00D74E25">
        <w:rPr>
          <w:rFonts w:ascii="Times New Roman" w:eastAsia="Times New Roman" w:hAnsi="Times New Roman" w:cs="Times New Roman"/>
          <w:color w:val="000000"/>
          <w:shd w:val="clear" w:color="auto" w:fill="FFFFFF"/>
          <w:lang w:eastAsia="es-ES_tradnl"/>
        </w:rPr>
        <w:t xml:space="preserve"> lo que se juega es la mirada o</w:t>
      </w:r>
      <w:r w:rsidRPr="00110805">
        <w:rPr>
          <w:rFonts w:ascii="Times New Roman" w:eastAsia="Times New Roman" w:hAnsi="Times New Roman" w:cs="Times New Roman"/>
          <w:color w:val="000000"/>
          <w:shd w:val="clear" w:color="auto" w:fill="FFFFFF"/>
          <w:lang w:eastAsia="es-ES_tradnl"/>
        </w:rPr>
        <w:t xml:space="preserve"> el inodoro a donde va a parar toda la comida. No es una </w:t>
      </w:r>
      <w:r w:rsidR="00D74E25">
        <w:rPr>
          <w:rFonts w:ascii="Times New Roman" w:eastAsia="Times New Roman" w:hAnsi="Times New Roman" w:cs="Times New Roman"/>
          <w:color w:val="000000"/>
          <w:shd w:val="clear" w:color="auto" w:fill="FFFFFF"/>
          <w:lang w:eastAsia="es-ES_tradnl"/>
        </w:rPr>
        <w:t>cuestión só</w:t>
      </w:r>
      <w:r w:rsidRPr="00110805">
        <w:rPr>
          <w:rFonts w:ascii="Times New Roman" w:eastAsia="Times New Roman" w:hAnsi="Times New Roman" w:cs="Times New Roman"/>
          <w:color w:val="000000"/>
          <w:shd w:val="clear" w:color="auto" w:fill="FFFFFF"/>
          <w:lang w:eastAsia="es-ES_tradnl"/>
        </w:rPr>
        <w:t xml:space="preserve">lo de contenido. Hablar de comida </w:t>
      </w:r>
      <w:r w:rsidR="00D74E25">
        <w:rPr>
          <w:rFonts w:ascii="Times New Roman" w:eastAsia="Times New Roman" w:hAnsi="Times New Roman" w:cs="Times New Roman"/>
          <w:color w:val="000000"/>
          <w:shd w:val="clear" w:color="auto" w:fill="FFFFFF"/>
          <w:lang w:eastAsia="es-ES_tradnl"/>
        </w:rPr>
        <w:t xml:space="preserve">no </w:t>
      </w:r>
      <w:r w:rsidRPr="00110805">
        <w:rPr>
          <w:rFonts w:ascii="Times New Roman" w:eastAsia="Times New Roman" w:hAnsi="Times New Roman" w:cs="Times New Roman"/>
          <w:color w:val="000000"/>
          <w:shd w:val="clear" w:color="auto" w:fill="FFFFFF"/>
          <w:lang w:eastAsia="es-ES_tradnl"/>
        </w:rPr>
        <w:t>evoca necesariamente el objeto oral, ni hablar de restos y</w:t>
      </w:r>
      <w:r w:rsidR="00D74E25">
        <w:rPr>
          <w:rFonts w:ascii="Times New Roman" w:eastAsia="Times New Roman" w:hAnsi="Times New Roman" w:cs="Times New Roman"/>
          <w:color w:val="000000"/>
          <w:shd w:val="clear" w:color="auto" w:fill="FFFFFF"/>
          <w:lang w:eastAsia="es-ES_tradnl"/>
        </w:rPr>
        <w:t xml:space="preserve"> suciedad evoca el objeto anal.</w:t>
      </w:r>
      <w:r w:rsidRPr="00110805">
        <w:rPr>
          <w:rFonts w:ascii="Times New Roman" w:eastAsia="Times New Roman" w:hAnsi="Times New Roman" w:cs="Times New Roman"/>
          <w:color w:val="000000"/>
          <w:shd w:val="clear" w:color="auto" w:fill="FFFFFF"/>
          <w:lang w:eastAsia="es-ES_tradnl"/>
        </w:rPr>
        <w:t xml:space="preserve"> Hay que ir más allá de esto que es lo que llama falso objeto. Si hay un falso objeto es porque hay una relación fantasmática. </w:t>
      </w:r>
    </w:p>
    <w:p w14:paraId="6CEB7239" w14:textId="2EB1B3EF"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shd w:val="clear" w:color="auto" w:fill="FFFFFF"/>
          <w:lang w:eastAsia="es-ES_tradnl"/>
        </w:rPr>
        <w:t>La  clave del estudio de las modalidades del objeto está en la f</w:t>
      </w:r>
      <w:r w:rsidR="00D74E25">
        <w:rPr>
          <w:rFonts w:ascii="Times New Roman" w:eastAsia="Times New Roman" w:hAnsi="Times New Roman" w:cs="Times New Roman"/>
          <w:color w:val="000000"/>
          <w:shd w:val="clear" w:color="auto" w:fill="FFFFFF"/>
          <w:lang w:eastAsia="es-ES_tradnl"/>
        </w:rPr>
        <w:t>ractura del fantasma y no en el</w:t>
      </w:r>
      <w:r w:rsidRPr="00110805">
        <w:rPr>
          <w:rFonts w:ascii="Times New Roman" w:eastAsia="Times New Roman" w:hAnsi="Times New Roman" w:cs="Times New Roman"/>
          <w:color w:val="000000"/>
          <w:shd w:val="clear" w:color="auto" w:fill="FFFFFF"/>
          <w:lang w:eastAsia="es-ES_tradnl"/>
        </w:rPr>
        <w:t xml:space="preserve"> falso objeto. Es una indicación clínica muy importante, cuando tiembla el fantasma, podremos ubicar, detectar cierto tipo de angustia, cierta variante del objeto </w:t>
      </w:r>
      <w:r w:rsidRPr="00D74E25">
        <w:rPr>
          <w:rFonts w:ascii="Times New Roman" w:eastAsia="Times New Roman" w:hAnsi="Times New Roman" w:cs="Times New Roman"/>
          <w:i/>
          <w:color w:val="000000"/>
          <w:shd w:val="clear" w:color="auto" w:fill="FFFFFF"/>
          <w:lang w:eastAsia="es-ES_tradnl"/>
        </w:rPr>
        <w:t>a.</w:t>
      </w:r>
      <w:r w:rsidRPr="00110805">
        <w:rPr>
          <w:rFonts w:ascii="Times New Roman" w:eastAsia="Times New Roman" w:hAnsi="Times New Roman" w:cs="Times New Roman"/>
          <w:color w:val="000000"/>
          <w:shd w:val="clear" w:color="auto" w:fill="FFFFFF"/>
          <w:lang w:eastAsia="es-ES_tradnl"/>
        </w:rPr>
        <w:t>  Lacan pr</w:t>
      </w:r>
      <w:r w:rsidR="00D74E25">
        <w:rPr>
          <w:rFonts w:ascii="Times New Roman" w:eastAsia="Times New Roman" w:hAnsi="Times New Roman" w:cs="Times New Roman"/>
          <w:color w:val="000000"/>
          <w:shd w:val="clear" w:color="auto" w:fill="FFFFFF"/>
          <w:lang w:eastAsia="es-ES_tradnl"/>
        </w:rPr>
        <w:t>opone una suerte de fórmula: dí</w:t>
      </w:r>
      <w:r w:rsidRPr="00110805">
        <w:rPr>
          <w:rFonts w:ascii="Times New Roman" w:eastAsia="Times New Roman" w:hAnsi="Times New Roman" w:cs="Times New Roman"/>
          <w:color w:val="000000"/>
          <w:shd w:val="clear" w:color="auto" w:fill="FFFFFF"/>
          <w:lang w:eastAsia="es-ES_tradnl"/>
        </w:rPr>
        <w:t>me cómo se fractura tu fantasma y te diré de qué objeto se trata. Hay que ver cuál es la angustia sob</w:t>
      </w:r>
      <w:r w:rsidR="00D74E25">
        <w:rPr>
          <w:rFonts w:ascii="Times New Roman" w:eastAsia="Times New Roman" w:hAnsi="Times New Roman" w:cs="Times New Roman"/>
          <w:color w:val="000000"/>
          <w:shd w:val="clear" w:color="auto" w:fill="FFFFFF"/>
          <w:lang w:eastAsia="es-ES_tradnl"/>
        </w:rPr>
        <w:t>re la que funciona ese fantasma</w:t>
      </w:r>
      <w:r w:rsidRPr="00110805">
        <w:rPr>
          <w:rFonts w:ascii="Times New Roman" w:eastAsia="Times New Roman" w:hAnsi="Times New Roman" w:cs="Times New Roman"/>
          <w:color w:val="000000"/>
          <w:shd w:val="clear" w:color="auto" w:fill="FFFFFF"/>
          <w:lang w:eastAsia="es-ES_tradnl"/>
        </w:rPr>
        <w:t xml:space="preserve"> (cuando se fractura el fantasma, no funciona la falta (el deseo), allí aparece la falta de la falta, donde se revela objeto pulsional/parcial, que es la verdadera falta, y</w:t>
      </w:r>
      <w:r w:rsidR="00D74E25">
        <w:rPr>
          <w:rFonts w:ascii="Times New Roman" w:eastAsia="Times New Roman" w:hAnsi="Times New Roman" w:cs="Times New Roman"/>
          <w:color w:val="000000"/>
          <w:shd w:val="clear" w:color="auto" w:fill="FFFFFF"/>
          <w:lang w:eastAsia="es-ES_tradnl"/>
        </w:rPr>
        <w:t xml:space="preserve"> de la que la angustia es signo</w:t>
      </w:r>
      <w:r w:rsidRPr="00110805">
        <w:rPr>
          <w:rFonts w:ascii="Times New Roman" w:eastAsia="Times New Roman" w:hAnsi="Times New Roman" w:cs="Times New Roman"/>
          <w:color w:val="000000"/>
          <w:shd w:val="clear" w:color="auto" w:fill="FFFFFF"/>
          <w:lang w:eastAsia="es-ES_tradnl"/>
        </w:rPr>
        <w:t>). </w:t>
      </w:r>
    </w:p>
    <w:p w14:paraId="1F89D777" w14:textId="3BCDC1D7"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 xml:space="preserve">Termino esta introduccion señalando que este trabajo sobre las modalidades del objeto, que no es sin el corte, </w:t>
      </w:r>
      <w:r w:rsidR="00D74E25">
        <w:rPr>
          <w:rFonts w:ascii="Times New Roman" w:eastAsia="Times New Roman" w:hAnsi="Times New Roman" w:cs="Times New Roman"/>
          <w:color w:val="000000"/>
          <w:lang w:eastAsia="es-ES_tradnl"/>
        </w:rPr>
        <w:t>permitirá</w:t>
      </w:r>
      <w:r w:rsidRPr="00110805">
        <w:rPr>
          <w:rFonts w:ascii="Times New Roman" w:eastAsia="Times New Roman" w:hAnsi="Times New Roman" w:cs="Times New Roman"/>
          <w:color w:val="000000"/>
          <w:lang w:eastAsia="es-ES_tradnl"/>
        </w:rPr>
        <w:t xml:space="preserve"> frente a cada modalidad de objeto diferenciar el punto de deseo y el punto de angustia. </w:t>
      </w:r>
    </w:p>
    <w:p w14:paraId="061BB34C" w14:textId="77777777" w:rsidR="00D84091" w:rsidRPr="00110805" w:rsidRDefault="00D84091" w:rsidP="007311AB">
      <w:pPr>
        <w:jc w:val="both"/>
        <w:rPr>
          <w:rFonts w:ascii="Times New Roman" w:eastAsia="Times New Roman" w:hAnsi="Times New Roman" w:cs="Times New Roman"/>
          <w:lang w:eastAsia="es-ES_tradnl"/>
        </w:rPr>
      </w:pPr>
    </w:p>
    <w:p w14:paraId="4FA5C03F" w14:textId="04D2580F"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 xml:space="preserve">Iniciamos con el </w:t>
      </w:r>
      <w:r w:rsidRPr="00110805">
        <w:rPr>
          <w:rFonts w:ascii="Times New Roman" w:eastAsia="Times New Roman" w:hAnsi="Times New Roman" w:cs="Times New Roman"/>
          <w:b/>
          <w:bCs/>
          <w:color w:val="000000"/>
          <w:lang w:eastAsia="es-ES_tradnl"/>
        </w:rPr>
        <w:t>objeto oral (</w:t>
      </w:r>
      <w:r w:rsidRPr="00110805">
        <w:rPr>
          <w:rFonts w:ascii="Times New Roman" w:eastAsia="Times New Roman" w:hAnsi="Times New Roman" w:cs="Times New Roman"/>
          <w:color w:val="000000"/>
          <w:lang w:eastAsia="es-ES_tradnl"/>
        </w:rPr>
        <w:t>capítulo XVII -la boca y el ojo). </w:t>
      </w:r>
      <w:bookmarkStart w:id="0" w:name="_GoBack"/>
      <w:bookmarkEnd w:id="0"/>
    </w:p>
    <w:p w14:paraId="6794A516" w14:textId="01DBED5C"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A pesar que durante la primera enseñanza de Lacan, el objeto oral, el seno, (el pecho) no figura entre los objetos de predilección de Lacan, no cesa de dar un estatus central a este objeto. Se referirá al mismo desde su primer artículo en 1938, Los complejos familiares hasta los años 60, en el Seminario Los cuatro conceptos fundamentales del psicoanálisis, es decir, inc</w:t>
      </w:r>
      <w:r w:rsidR="007D2263">
        <w:rPr>
          <w:rFonts w:ascii="Times New Roman" w:eastAsia="Times New Roman" w:hAnsi="Times New Roman" w:cs="Times New Roman"/>
          <w:color w:val="000000"/>
          <w:lang w:eastAsia="es-ES_tradnl"/>
        </w:rPr>
        <w:t>luso más allá del Seminario de L</w:t>
      </w:r>
      <w:r w:rsidRPr="00110805">
        <w:rPr>
          <w:rFonts w:ascii="Times New Roman" w:eastAsia="Times New Roman" w:hAnsi="Times New Roman" w:cs="Times New Roman"/>
          <w:color w:val="000000"/>
          <w:lang w:eastAsia="es-ES_tradnl"/>
        </w:rPr>
        <w:t>a angustia. Este estatus, como veremos, no tiene</w:t>
      </w:r>
      <w:r w:rsidR="007D2263">
        <w:rPr>
          <w:rFonts w:ascii="Times New Roman" w:eastAsia="Times New Roman" w:hAnsi="Times New Roman" w:cs="Times New Roman"/>
          <w:color w:val="000000"/>
          <w:lang w:eastAsia="es-ES_tradnl"/>
        </w:rPr>
        <w:t xml:space="preserve"> nada </w:t>
      </w:r>
      <w:r w:rsidR="007D2263">
        <w:rPr>
          <w:rFonts w:ascii="Times New Roman" w:eastAsia="Times New Roman" w:hAnsi="Times New Roman" w:cs="Times New Roman"/>
          <w:color w:val="000000"/>
          <w:lang w:eastAsia="es-ES_tradnl"/>
        </w:rPr>
        <w:lastRenderedPageBreak/>
        <w:t>que ver con una</w:t>
      </w:r>
      <w:r w:rsidRPr="00110805">
        <w:rPr>
          <w:rFonts w:ascii="Times New Roman" w:eastAsia="Times New Roman" w:hAnsi="Times New Roman" w:cs="Times New Roman"/>
          <w:color w:val="000000"/>
          <w:lang w:eastAsia="es-ES_tradnl"/>
        </w:rPr>
        <w:t xml:space="preserve"> identificación con una madre, ni con la posición kleiniana que hace del cuerpo de la madre el lugar de todos los fantasmas fundamentales del niño. </w:t>
      </w:r>
    </w:p>
    <w:p w14:paraId="06BA8541" w14:textId="21B79414"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 xml:space="preserve">El seno lacaniano no es </w:t>
      </w:r>
      <w:r w:rsidR="007D2263">
        <w:rPr>
          <w:rFonts w:ascii="Times New Roman" w:eastAsia="Times New Roman" w:hAnsi="Times New Roman" w:cs="Times New Roman"/>
          <w:color w:val="000000"/>
          <w:lang w:eastAsia="es-ES_tradnl"/>
        </w:rPr>
        <w:t xml:space="preserve">el </w:t>
      </w:r>
      <w:r w:rsidRPr="00110805">
        <w:rPr>
          <w:rFonts w:ascii="Times New Roman" w:eastAsia="Times New Roman" w:hAnsi="Times New Roman" w:cs="Times New Roman"/>
          <w:color w:val="000000"/>
          <w:lang w:eastAsia="es-ES_tradnl"/>
        </w:rPr>
        <w:t>seno kleiniano, pero tampoco es el seno freudiano. En Freud, el objeto pecho está representado como ese objeto mítico que el sujeto no volverá a encontrar. Es un objeto de la madre. “En la época en que la satisfacción sexual estaba ligada a la absorción de alimento, la pulsión encontraba su objeto fuera, en el pecho de la madre” (Tres e</w:t>
      </w:r>
      <w:r w:rsidR="007D2263">
        <w:rPr>
          <w:rFonts w:ascii="Times New Roman" w:eastAsia="Times New Roman" w:hAnsi="Times New Roman" w:cs="Times New Roman"/>
          <w:color w:val="000000"/>
          <w:lang w:eastAsia="es-ES_tradnl"/>
        </w:rPr>
        <w:t>nsayos sobre la teoría sexual).</w:t>
      </w:r>
      <w:r w:rsidRPr="00110805">
        <w:rPr>
          <w:rFonts w:ascii="Times New Roman" w:eastAsia="Times New Roman" w:hAnsi="Times New Roman" w:cs="Times New Roman"/>
          <w:color w:val="000000"/>
          <w:lang w:eastAsia="es-ES_tradnl"/>
        </w:rPr>
        <w:t xml:space="preserve"> Este objeto se perdió más tarde, en el momento en que el niño fue capaz de ver a la persona completa a la que pertenece el órgano que le proporciona satisfacción. Para F</w:t>
      </w:r>
      <w:r w:rsidR="007D2263">
        <w:rPr>
          <w:rFonts w:ascii="Times New Roman" w:eastAsia="Times New Roman" w:hAnsi="Times New Roman" w:cs="Times New Roman"/>
          <w:color w:val="000000"/>
          <w:lang w:eastAsia="es-ES_tradnl"/>
        </w:rPr>
        <w:t>reud</w:t>
      </w:r>
      <w:r w:rsidRPr="00110805">
        <w:rPr>
          <w:rFonts w:ascii="Times New Roman" w:eastAsia="Times New Roman" w:hAnsi="Times New Roman" w:cs="Times New Roman"/>
          <w:color w:val="000000"/>
          <w:lang w:eastAsia="es-ES_tradnl"/>
        </w:rPr>
        <w:t xml:space="preserve"> el pecho pertenece a la madre y se convierte para el niño en ese objeto perdido desde que aprehende el ser al que pertenece este órgano, es decir el cuerpo de la madre en su totalidad. </w:t>
      </w:r>
    </w:p>
    <w:p w14:paraId="005B6A1E" w14:textId="4647D2B7"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Lac</w:t>
      </w:r>
      <w:r w:rsidR="007D2263">
        <w:rPr>
          <w:rFonts w:ascii="Times New Roman" w:eastAsia="Times New Roman" w:hAnsi="Times New Roman" w:cs="Times New Roman"/>
          <w:color w:val="000000"/>
          <w:lang w:eastAsia="es-ES_tradnl"/>
        </w:rPr>
        <w:t>an elevará a nivel de paradigma</w:t>
      </w:r>
      <w:r w:rsidRPr="00110805">
        <w:rPr>
          <w:rFonts w:ascii="Times New Roman" w:eastAsia="Times New Roman" w:hAnsi="Times New Roman" w:cs="Times New Roman"/>
          <w:color w:val="000000"/>
          <w:lang w:eastAsia="es-ES_tradnl"/>
        </w:rPr>
        <w:t xml:space="preserve"> el objeto oral, el seno. Dice en el Seminario la “Relación de objeto”: “la relación con el seno es la relación más primitiva del sujeto con el objeto real”, es decir, con relación al objeto oral se produce una relación que va más allá de lo encontrado hasta el momento por la vía de la castración, donde los objetos</w:t>
      </w:r>
      <w:r w:rsidR="007D2263">
        <w:rPr>
          <w:rFonts w:ascii="Times New Roman" w:eastAsia="Times New Roman" w:hAnsi="Times New Roman" w:cs="Times New Roman"/>
          <w:color w:val="000000"/>
          <w:lang w:eastAsia="es-ES_tradnl"/>
        </w:rPr>
        <w:t>, entre ellos, el objeto oral, </w:t>
      </w:r>
      <w:r w:rsidRPr="00110805">
        <w:rPr>
          <w:rFonts w:ascii="Times New Roman" w:eastAsia="Times New Roman" w:hAnsi="Times New Roman" w:cs="Times New Roman"/>
          <w:color w:val="000000"/>
          <w:lang w:eastAsia="es-ES_tradnl"/>
        </w:rPr>
        <w:t>no son más que una metáfora del falo, el pecho vale como símbolo de falo, en ese sentido, evoca la angustia de la castración. A pesar de esto, no encontró por esta vía -metafórica- solución al problema de la castración; era un callejón sin salida. Va a intentar otra vía. </w:t>
      </w:r>
    </w:p>
    <w:p w14:paraId="4E029F18" w14:textId="5522103F"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 xml:space="preserve">¿Qué es el pecho lacaniano? Lacan escoge para introducir este objeto, como ya hemos dicho, las referencias biológicas y anatómicas. Retoma </w:t>
      </w:r>
      <w:r w:rsidR="007D2263">
        <w:rPr>
          <w:rFonts w:ascii="Times New Roman" w:eastAsia="Times New Roman" w:hAnsi="Times New Roman" w:cs="Times New Roman"/>
          <w:color w:val="000000"/>
          <w:lang w:eastAsia="es-ES_tradnl"/>
        </w:rPr>
        <w:t>incluso a Freud cuando habla de</w:t>
      </w:r>
      <w:r w:rsidRPr="00110805">
        <w:rPr>
          <w:rFonts w:ascii="Times New Roman" w:eastAsia="Times New Roman" w:hAnsi="Times New Roman" w:cs="Times New Roman"/>
          <w:color w:val="000000"/>
          <w:lang w:eastAsia="es-ES_tradnl"/>
        </w:rPr>
        <w:t xml:space="preserve"> “la anatomía es el destino”, para insistir en el valor del término anatomía en su sentido estricto, etimológico, que pone de relieve la función del corte, la disección: </w:t>
      </w:r>
    </w:p>
    <w:p w14:paraId="32A1A1B0" w14:textId="1BA1F514"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“El destino, o</w:t>
      </w:r>
      <w:r w:rsidR="007D2263">
        <w:rPr>
          <w:rFonts w:ascii="Times New Roman" w:eastAsia="Times New Roman" w:hAnsi="Times New Roman" w:cs="Times New Roman"/>
          <w:color w:val="000000"/>
          <w:lang w:eastAsia="es-ES_tradnl"/>
        </w:rPr>
        <w:t xml:space="preserve"> sea</w:t>
      </w:r>
      <w:r w:rsidRPr="00110805">
        <w:rPr>
          <w:rFonts w:ascii="Times New Roman" w:eastAsia="Times New Roman" w:hAnsi="Times New Roman" w:cs="Times New Roman"/>
          <w:color w:val="000000"/>
          <w:lang w:eastAsia="es-ES_tradnl"/>
        </w:rPr>
        <w:t>, la relación del hombre c</w:t>
      </w:r>
      <w:r w:rsidR="007D2263">
        <w:rPr>
          <w:rFonts w:ascii="Times New Roman" w:eastAsia="Times New Roman" w:hAnsi="Times New Roman" w:cs="Times New Roman"/>
          <w:color w:val="000000"/>
          <w:lang w:eastAsia="es-ES_tradnl"/>
        </w:rPr>
        <w:t>on esa función llamada deseo, só</w:t>
      </w:r>
      <w:r w:rsidRPr="00110805">
        <w:rPr>
          <w:rFonts w:ascii="Times New Roman" w:eastAsia="Times New Roman" w:hAnsi="Times New Roman" w:cs="Times New Roman"/>
          <w:color w:val="000000"/>
          <w:lang w:eastAsia="es-ES_tradnl"/>
        </w:rPr>
        <w:t xml:space="preserve">lo se anima plenamente en la medida en que es concebible el despedazamiento </w:t>
      </w:r>
      <w:r w:rsidR="007D2263">
        <w:rPr>
          <w:rFonts w:ascii="Times New Roman" w:eastAsia="Times New Roman" w:hAnsi="Times New Roman" w:cs="Times New Roman"/>
          <w:color w:val="000000"/>
          <w:lang w:eastAsia="es-ES_tradnl"/>
        </w:rPr>
        <w:t>del cuerpo propio…” (Seminario La a</w:t>
      </w:r>
      <w:r w:rsidRPr="00110805">
        <w:rPr>
          <w:rFonts w:ascii="Times New Roman" w:eastAsia="Times New Roman" w:hAnsi="Times New Roman" w:cs="Times New Roman"/>
          <w:color w:val="000000"/>
          <w:lang w:eastAsia="es-ES_tradnl"/>
        </w:rPr>
        <w:t xml:space="preserve">ngustia p.256). Esta es  la razón que lo lleva a insistir, se trata de </w:t>
      </w:r>
      <w:r w:rsidR="007D2263">
        <w:rPr>
          <w:rFonts w:ascii="Times New Roman" w:eastAsia="Times New Roman" w:hAnsi="Times New Roman" w:cs="Times New Roman"/>
          <w:i/>
          <w:iCs/>
          <w:color w:val="000000"/>
          <w:lang w:eastAsia="es-ES_tradnl"/>
        </w:rPr>
        <w:t>se-partició</w:t>
      </w:r>
      <w:r w:rsidRPr="00110805">
        <w:rPr>
          <w:rFonts w:ascii="Times New Roman" w:eastAsia="Times New Roman" w:hAnsi="Times New Roman" w:cs="Times New Roman"/>
          <w:i/>
          <w:iCs/>
          <w:color w:val="000000"/>
          <w:lang w:eastAsia="es-ES_tradnl"/>
        </w:rPr>
        <w:t>n</w:t>
      </w:r>
      <w:r w:rsidRPr="00110805">
        <w:rPr>
          <w:rFonts w:ascii="Times New Roman" w:eastAsia="Times New Roman" w:hAnsi="Times New Roman" w:cs="Times New Roman"/>
          <w:color w:val="000000"/>
          <w:lang w:eastAsia="es-ES_tradnl"/>
        </w:rPr>
        <w:t xml:space="preserve">, y no solo separación del Otro. La  constitución del objeto parcial como objeto </w:t>
      </w:r>
      <w:r w:rsidRPr="00110805">
        <w:rPr>
          <w:rFonts w:ascii="Times New Roman" w:eastAsia="Times New Roman" w:hAnsi="Times New Roman" w:cs="Times New Roman"/>
          <w:i/>
          <w:iCs/>
          <w:color w:val="000000"/>
          <w:lang w:eastAsia="es-ES_tradnl"/>
        </w:rPr>
        <w:t>a</w:t>
      </w:r>
      <w:r w:rsidRPr="00110805">
        <w:rPr>
          <w:rFonts w:ascii="Times New Roman" w:eastAsia="Times New Roman" w:hAnsi="Times New Roman" w:cs="Times New Roman"/>
          <w:color w:val="000000"/>
          <w:lang w:eastAsia="es-ES_tradnl"/>
        </w:rPr>
        <w:t>, es siempre separación, partición en el interior, que se pasa al campo del Otro. El sujeto se constituye en el campo del Otro. </w:t>
      </w:r>
    </w:p>
    <w:p w14:paraId="7DC4AF0E" w14:textId="77777777"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Para introducir el tema del objeto oral, Lacan investiga la relación entre el lactante, el pecho y la madre. Empieza analizando el problema de la succión y los labios en su función de corte. Sobre la succión dirá que ésta se hace sobre un vacío. Con relación al labio como borde introduce tres argumentos, para mostrar que se trata de algo vivo y agujereado. </w:t>
      </w:r>
    </w:p>
    <w:p w14:paraId="7D7CAF48" w14:textId="77777777" w:rsidR="00D84091" w:rsidRPr="00110805" w:rsidRDefault="00D84091" w:rsidP="007311AB">
      <w:pPr>
        <w:jc w:val="both"/>
        <w:rPr>
          <w:rFonts w:ascii="Times New Roman" w:eastAsia="Times New Roman" w:hAnsi="Times New Roman" w:cs="Times New Roman"/>
          <w:lang w:eastAsia="es-ES_tradnl"/>
        </w:rPr>
      </w:pPr>
    </w:p>
    <w:p w14:paraId="335D5F75" w14:textId="77777777"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1-La constitución de la pareja silábica más fundamental de todas las lenguas. (Lacan tiene como referencia a Jakobson, en un texto que se llama ¿Por qué papá y mamá?). Con esto introduce, más allá del por qué semántico, lo que quiere decir papá y mamá, las sílabas, es decir las articulaciones diferenciales fundamentales de una lengua, las oposiciones más elementales :                         </w:t>
      </w:r>
    </w:p>
    <w:p w14:paraId="2023E08D" w14:textId="77777777" w:rsidR="00D84091" w:rsidRPr="00110805" w:rsidRDefault="00D84091" w:rsidP="007311AB">
      <w:pPr>
        <w:jc w:val="both"/>
        <w:rPr>
          <w:rFonts w:ascii="Times New Roman" w:eastAsia="Times New Roman" w:hAnsi="Times New Roman" w:cs="Times New Roman"/>
          <w:lang w:eastAsia="es-ES_tradnl"/>
        </w:rPr>
      </w:pPr>
    </w:p>
    <w:p w14:paraId="1B6A3AEC" w14:textId="77777777" w:rsidR="00D84091" w:rsidRPr="00110805" w:rsidRDefault="00D84091" w:rsidP="007311AB">
      <w:pPr>
        <w:ind w:firstLine="720"/>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P  /  a</w:t>
      </w:r>
    </w:p>
    <w:p w14:paraId="55631DF7" w14:textId="77777777"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        ----------------</w:t>
      </w:r>
    </w:p>
    <w:p w14:paraId="56816957" w14:textId="77777777"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 </w:t>
      </w:r>
      <w:r w:rsidRPr="00110805">
        <w:rPr>
          <w:rFonts w:ascii="Times New Roman" w:eastAsia="Times New Roman" w:hAnsi="Times New Roman" w:cs="Times New Roman"/>
          <w:color w:val="000000"/>
          <w:lang w:eastAsia="es-ES_tradnl"/>
        </w:rPr>
        <w:tab/>
        <w:t>M/   a</w:t>
      </w:r>
    </w:p>
    <w:p w14:paraId="3DB31BED" w14:textId="77777777" w:rsidR="00D84091" w:rsidRPr="00110805" w:rsidRDefault="00D84091" w:rsidP="007311AB">
      <w:pPr>
        <w:jc w:val="both"/>
        <w:rPr>
          <w:rFonts w:ascii="Times New Roman" w:eastAsia="Times New Roman" w:hAnsi="Times New Roman" w:cs="Times New Roman"/>
          <w:lang w:eastAsia="es-ES_tradnl"/>
        </w:rPr>
      </w:pPr>
    </w:p>
    <w:p w14:paraId="1B432D77" w14:textId="77777777"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Dirá que el sistema fonatorio funciona como una flauta doble, que se tapa y se abre. </w:t>
      </w:r>
    </w:p>
    <w:p w14:paraId="7B33E3F3" w14:textId="77777777"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 xml:space="preserve">La </w:t>
      </w:r>
      <w:r w:rsidRPr="00110805">
        <w:rPr>
          <w:rFonts w:ascii="Times New Roman" w:eastAsia="Times New Roman" w:hAnsi="Times New Roman" w:cs="Times New Roman"/>
          <w:i/>
          <w:iCs/>
          <w:color w:val="000000"/>
          <w:lang w:eastAsia="es-ES_tradnl"/>
        </w:rPr>
        <w:t>P</w:t>
      </w:r>
      <w:r w:rsidRPr="00110805">
        <w:rPr>
          <w:rFonts w:ascii="Times New Roman" w:eastAsia="Times New Roman" w:hAnsi="Times New Roman" w:cs="Times New Roman"/>
          <w:color w:val="000000"/>
          <w:lang w:eastAsia="es-ES_tradnl"/>
        </w:rPr>
        <w:t xml:space="preserve"> es un corte cerrado, sordo y </w:t>
      </w:r>
      <w:r w:rsidRPr="00110805">
        <w:rPr>
          <w:rFonts w:ascii="Times New Roman" w:eastAsia="Times New Roman" w:hAnsi="Times New Roman" w:cs="Times New Roman"/>
          <w:i/>
          <w:iCs/>
          <w:color w:val="000000"/>
          <w:lang w:eastAsia="es-ES_tradnl"/>
        </w:rPr>
        <w:t>a</w:t>
      </w:r>
      <w:r w:rsidRPr="00110805">
        <w:rPr>
          <w:rFonts w:ascii="Times New Roman" w:eastAsia="Times New Roman" w:hAnsi="Times New Roman" w:cs="Times New Roman"/>
          <w:color w:val="000000"/>
          <w:lang w:eastAsia="es-ES_tradnl"/>
        </w:rPr>
        <w:t xml:space="preserve"> es abierto. Todo esto para señalar que en el cuerpo unificado, hay un agujero, en la boca hay un agujero, se abre y se cierra, un movimiento pulsátil que da cuenta de su articulación con el lenguaje. </w:t>
      </w:r>
    </w:p>
    <w:p w14:paraId="10BCEA8D" w14:textId="77777777" w:rsidR="00D84091" w:rsidRPr="00110805" w:rsidRDefault="00D84091" w:rsidP="007311AB">
      <w:pPr>
        <w:jc w:val="both"/>
        <w:rPr>
          <w:rFonts w:ascii="Times New Roman" w:eastAsia="Times New Roman" w:hAnsi="Times New Roman" w:cs="Times New Roman"/>
          <w:lang w:eastAsia="es-ES_tradnl"/>
        </w:rPr>
      </w:pPr>
    </w:p>
    <w:p w14:paraId="3A7ECDB5" w14:textId="77777777"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2- Lacan muestra que además de este borde, el psicoanálisis parece haberse interesado también en otro borde, los dientes, un borde con dientes que evocan todos los fantasmas de devoración y mordeduras. Lo dental interesa porque sugiere fuertemente la cuestión del corte. </w:t>
      </w:r>
    </w:p>
    <w:p w14:paraId="2DA67238" w14:textId="77777777" w:rsidR="00D84091" w:rsidRPr="00110805" w:rsidRDefault="00D84091" w:rsidP="007311AB">
      <w:pPr>
        <w:jc w:val="both"/>
        <w:rPr>
          <w:rFonts w:ascii="Times New Roman" w:eastAsia="Times New Roman" w:hAnsi="Times New Roman" w:cs="Times New Roman"/>
          <w:lang w:eastAsia="es-ES_tradnl"/>
        </w:rPr>
      </w:pPr>
    </w:p>
    <w:p w14:paraId="6026ACC3" w14:textId="5EB71643"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3- El tercer argumento que introduce para señalar la importancia de los labios es que tradicionalmente se usan en ritos de iniciación, los labios son perforados o expuestos. </w:t>
      </w:r>
    </w:p>
    <w:p w14:paraId="1B2ECFF3" w14:textId="3281489A"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Abordado esto, Lacan se pregunta ¿cuál es el objeto de la pulsión oral? Su respuesta es</w:t>
      </w:r>
      <w:r w:rsidR="000152A9">
        <w:rPr>
          <w:rFonts w:ascii="Times New Roman" w:eastAsia="Times New Roman" w:hAnsi="Times New Roman" w:cs="Times New Roman"/>
          <w:color w:val="000000"/>
          <w:lang w:eastAsia="es-ES_tradnl"/>
        </w:rPr>
        <w:t>:</w:t>
      </w:r>
      <w:r w:rsidRPr="00110805">
        <w:rPr>
          <w:rFonts w:ascii="Times New Roman" w:eastAsia="Times New Roman" w:hAnsi="Times New Roman" w:cs="Times New Roman"/>
          <w:color w:val="000000"/>
          <w:lang w:eastAsia="es-ES_tradnl"/>
        </w:rPr>
        <w:t xml:space="preserve"> el objeto de esta pulsión que habitualmen</w:t>
      </w:r>
      <w:r w:rsidR="000152A9">
        <w:rPr>
          <w:rFonts w:ascii="Times New Roman" w:eastAsia="Times New Roman" w:hAnsi="Times New Roman" w:cs="Times New Roman"/>
          <w:color w:val="000000"/>
          <w:lang w:eastAsia="es-ES_tradnl"/>
        </w:rPr>
        <w:t>te llamamos el seno de la madre. Sin embargo, dirá que</w:t>
      </w:r>
      <w:r w:rsidRPr="00110805">
        <w:rPr>
          <w:rFonts w:ascii="Times New Roman" w:eastAsia="Times New Roman" w:hAnsi="Times New Roman" w:cs="Times New Roman"/>
          <w:color w:val="000000"/>
          <w:lang w:eastAsia="es-ES_tradnl"/>
        </w:rPr>
        <w:t xml:space="preserve"> no es tan sencillo, porque hace alusión a este seno en términos de pecho, de tetas, para hacer eco de algo de </w:t>
      </w:r>
      <w:r w:rsidR="000152A9">
        <w:rPr>
          <w:rFonts w:ascii="Times New Roman" w:eastAsia="Times New Roman" w:hAnsi="Times New Roman" w:cs="Times New Roman"/>
          <w:color w:val="000000"/>
          <w:lang w:eastAsia="es-ES_tradnl"/>
        </w:rPr>
        <w:t xml:space="preserve">la especie mamífera, es decir, </w:t>
      </w:r>
      <w:r w:rsidRPr="00110805">
        <w:rPr>
          <w:rFonts w:ascii="Times New Roman" w:eastAsia="Times New Roman" w:hAnsi="Times New Roman" w:cs="Times New Roman"/>
          <w:color w:val="000000"/>
          <w:lang w:eastAsia="es-ES_tradnl"/>
        </w:rPr>
        <w:t>para devolvernos a nosotros, los seres hablantes, a la relación con las primeras envolturas corporales, aquellas de las que el lactante se ve repentinamente separado en el mismo momento en que cobra vida y se pregunta,</w:t>
      </w:r>
      <w:r w:rsidR="000152A9">
        <w:rPr>
          <w:rFonts w:ascii="Times New Roman" w:eastAsia="Times New Roman" w:hAnsi="Times New Roman" w:cs="Times New Roman"/>
          <w:color w:val="000000"/>
          <w:lang w:eastAsia="es-ES_tradnl"/>
        </w:rPr>
        <w:t xml:space="preserve"> ¿de qué se tratan esas ubres? Y</w:t>
      </w:r>
      <w:r w:rsidRPr="00110805">
        <w:rPr>
          <w:rFonts w:ascii="Times New Roman" w:eastAsia="Times New Roman" w:hAnsi="Times New Roman" w:cs="Times New Roman"/>
          <w:color w:val="000000"/>
          <w:lang w:eastAsia="es-ES_tradnl"/>
        </w:rPr>
        <w:t xml:space="preserve"> responde que no se trata como dice en el 38, en los Complejos familiares, de los “signos de mayor plenitud, si se considera al niño unido a la ubre”, ni tampoco de ninguna idea relacionada a la buena madre que darí</w:t>
      </w:r>
      <w:r w:rsidR="000152A9">
        <w:rPr>
          <w:rFonts w:ascii="Times New Roman" w:eastAsia="Times New Roman" w:hAnsi="Times New Roman" w:cs="Times New Roman"/>
          <w:color w:val="000000"/>
          <w:lang w:eastAsia="es-ES_tradnl"/>
        </w:rPr>
        <w:t xml:space="preserve">a pecho o a la madre nutricia. </w:t>
      </w:r>
      <w:r w:rsidRPr="00110805">
        <w:rPr>
          <w:rFonts w:ascii="Times New Roman" w:eastAsia="Times New Roman" w:hAnsi="Times New Roman" w:cs="Times New Roman"/>
          <w:color w:val="000000"/>
          <w:lang w:eastAsia="es-ES_tradnl"/>
        </w:rPr>
        <w:t>Es su modo de insistir que no se trata del órgano del cuerpo anatómicamente femenino, sino que apunta a situar con este la relación con el Otro como anterior al deseo y a su dialéctica. </w:t>
      </w:r>
    </w:p>
    <w:p w14:paraId="1FBFF852" w14:textId="1D9F76BD"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En ese sentido</w:t>
      </w:r>
      <w:r w:rsidR="000152A9">
        <w:rPr>
          <w:rFonts w:ascii="Times New Roman" w:eastAsia="Times New Roman" w:hAnsi="Times New Roman" w:cs="Times New Roman"/>
          <w:color w:val="000000"/>
          <w:lang w:eastAsia="es-ES_tradnl"/>
        </w:rPr>
        <w:t>,</w:t>
      </w:r>
      <w:r w:rsidRPr="00110805">
        <w:rPr>
          <w:rFonts w:ascii="Times New Roman" w:eastAsia="Times New Roman" w:hAnsi="Times New Roman" w:cs="Times New Roman"/>
          <w:color w:val="000000"/>
          <w:lang w:eastAsia="es-ES_tradnl"/>
        </w:rPr>
        <w:t xml:space="preserve"> utilizando datos más biológicos intenta romper nuestra ideología de la separación del niño y la madre que lleva a suponer que hay un dos que surge de un uno originario. </w:t>
      </w:r>
    </w:p>
    <w:p w14:paraId="59709907" w14:textId="099AEAF5"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Al contrario de lo que tradicionalmente se cree, dirá que el destete no se produce entre el niño y la madre, que hacía que los debates girarán sobre sí éste (el destete) es prematuro o tardío, etc, sino que en realidad se trata de un corte del sujeto con su propio cuerpo, la separación entre el niño y la mama que le es propia. </w:t>
      </w:r>
    </w:p>
    <w:p w14:paraId="4FAB8A84" w14:textId="029F32DB"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En ese sentido dirá, “es un corte cronológicamente original, está en el origen de todos los accidentes, anomalías, hiancias, que pueden producirse en la estructuración del deseo”, ¿por</w:t>
      </w:r>
      <w:r w:rsidR="000152A9">
        <w:rPr>
          <w:rFonts w:ascii="Times New Roman" w:eastAsia="Times New Roman" w:hAnsi="Times New Roman" w:cs="Times New Roman"/>
          <w:color w:val="000000"/>
          <w:lang w:eastAsia="es-ES_tradnl"/>
        </w:rPr>
        <w:t xml:space="preserve"> qué</w:t>
      </w:r>
      <w:r w:rsidRPr="00110805">
        <w:rPr>
          <w:rFonts w:ascii="Times New Roman" w:eastAsia="Times New Roman" w:hAnsi="Times New Roman" w:cs="Times New Roman"/>
          <w:color w:val="000000"/>
          <w:lang w:eastAsia="es-ES_tradnl"/>
        </w:rPr>
        <w:t xml:space="preserve"> es estructuralmente original?  (Seminario de La angustia, p. 250). </w:t>
      </w:r>
    </w:p>
    <w:p w14:paraId="793D54BB" w14:textId="6294EE55"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Lacan propone que el destete oral y</w:t>
      </w:r>
      <w:r w:rsidR="000152A9">
        <w:rPr>
          <w:rFonts w:ascii="Times New Roman" w:eastAsia="Times New Roman" w:hAnsi="Times New Roman" w:cs="Times New Roman"/>
          <w:color w:val="000000"/>
          <w:lang w:eastAsia="es-ES_tradnl"/>
        </w:rPr>
        <w:t xml:space="preserve"> destete de nacimiento son analó</w:t>
      </w:r>
      <w:r w:rsidRPr="00110805">
        <w:rPr>
          <w:rFonts w:ascii="Times New Roman" w:eastAsia="Times New Roman" w:hAnsi="Times New Roman" w:cs="Times New Roman"/>
          <w:color w:val="000000"/>
          <w:lang w:eastAsia="es-ES_tradnl"/>
        </w:rPr>
        <w:t>gicos.</w:t>
      </w:r>
    </w:p>
    <w:p w14:paraId="32227F52" w14:textId="3144E800"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Citemos a Lacan: “El corte, está en un lugar distinto de donde lo ponemos, no está condicionado por la agresión contra el cuerpo materno. Es interior a la unidad individual primordial tal como se presenta en el nacimiento. El corte se produce entre aquello que va a convertirse en el individuo arrojado al mundo exterior y sus envolturas, que son parte de sí mismo, en tanto que son elementos del huevo, homogéneos a lo que se ha producido en el desarrollo ovular… la separación se hace en el interior de la unidad que es la del huevo” (Seminario La angustia 252)</w:t>
      </w:r>
      <w:r w:rsidR="000152A9">
        <w:rPr>
          <w:rFonts w:ascii="Times New Roman" w:eastAsia="Times New Roman" w:hAnsi="Times New Roman" w:cs="Times New Roman"/>
          <w:color w:val="000000"/>
          <w:lang w:eastAsia="es-ES_tradnl"/>
        </w:rPr>
        <w:t>.</w:t>
      </w:r>
    </w:p>
    <w:p w14:paraId="44D2BA57" w14:textId="3B852390"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Es un órgano con el que se tiene la primera experiencia de la falta, pero no de la falta en ser, sino de la falta de una parte de su propio cuerpo. </w:t>
      </w:r>
    </w:p>
    <w:p w14:paraId="2EE35DBE" w14:textId="73A24029"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 xml:space="preserve">Para Lacan, el destete es la repetición de otro destete, el de las primeras envolturas placentarias. Entonces este destete, que Lacan llamará </w:t>
      </w:r>
      <w:r w:rsidRPr="000152A9">
        <w:rPr>
          <w:rFonts w:ascii="Times New Roman" w:eastAsia="Times New Roman" w:hAnsi="Times New Roman" w:cs="Times New Roman"/>
          <w:i/>
          <w:color w:val="000000"/>
          <w:lang w:eastAsia="es-ES_tradnl"/>
        </w:rPr>
        <w:t>se-partición</w:t>
      </w:r>
      <w:r w:rsidRPr="00110805">
        <w:rPr>
          <w:rFonts w:ascii="Times New Roman" w:eastAsia="Times New Roman" w:hAnsi="Times New Roman" w:cs="Times New Roman"/>
          <w:color w:val="000000"/>
          <w:lang w:eastAsia="es-ES_tradnl"/>
        </w:rPr>
        <w:t>, debe retomarse a partir de la separación primordial, o sea la del nacimiento. Separación que se produce entre el niño y las envolturas. En un huevo, el embrión se alimenta de sus propias envolturas, de las que se separa para se</w:t>
      </w:r>
      <w:r w:rsidR="00C71EE2">
        <w:rPr>
          <w:rFonts w:ascii="Times New Roman" w:eastAsia="Times New Roman" w:hAnsi="Times New Roman" w:cs="Times New Roman"/>
          <w:color w:val="000000"/>
          <w:lang w:eastAsia="es-ES_tradnl"/>
        </w:rPr>
        <w:t>r mamífero. Este corte produce,</w:t>
      </w:r>
      <w:r w:rsidRPr="00110805">
        <w:rPr>
          <w:rFonts w:ascii="Times New Roman" w:eastAsia="Times New Roman" w:hAnsi="Times New Roman" w:cs="Times New Roman"/>
          <w:color w:val="000000"/>
          <w:lang w:eastAsia="es-ES_tradnl"/>
        </w:rPr>
        <w:t xml:space="preserve"> de un lado, el embrioncito, que tomará la forma de cuerpo imaginario</w:t>
      </w:r>
      <w:r w:rsidR="00C71EE2">
        <w:rPr>
          <w:rFonts w:ascii="Times New Roman" w:eastAsia="Times New Roman" w:hAnsi="Times New Roman" w:cs="Times New Roman"/>
          <w:color w:val="000000"/>
          <w:lang w:eastAsia="es-ES_tradnl"/>
        </w:rPr>
        <w:t>,</w:t>
      </w:r>
      <w:r w:rsidRPr="00110805">
        <w:rPr>
          <w:rFonts w:ascii="Times New Roman" w:eastAsia="Times New Roman" w:hAnsi="Times New Roman" w:cs="Times New Roman"/>
          <w:color w:val="000000"/>
          <w:lang w:eastAsia="es-ES_tradnl"/>
        </w:rPr>
        <w:t xml:space="preserve"> y del otro, el objeto del cual se alimentaba, las envolturas. Se produce un corte del sujeto con su propio cuerpo. Hay una adherencia que se desprende, que es resto, el cual se va a colocar en el campo del A. La angustia se produce por  perder algo </w:t>
      </w:r>
      <w:r w:rsidRPr="00110805">
        <w:rPr>
          <w:rFonts w:ascii="Times New Roman" w:eastAsia="Times New Roman" w:hAnsi="Times New Roman" w:cs="Times New Roman"/>
          <w:color w:val="000000"/>
          <w:lang w:eastAsia="es-ES_tradnl"/>
        </w:rPr>
        <w:lastRenderedPageBreak/>
        <w:t>propio,  previo a ese cuerpo (imaginario). La alegoría que usa Lacan es la de una tijera que separa la placenta. </w:t>
      </w:r>
    </w:p>
    <w:p w14:paraId="270EA70D" w14:textId="10DC156D"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 xml:space="preserve">Se trata de la separación de esa parte del cuerpo, que en realidad no es </w:t>
      </w:r>
      <w:r w:rsidR="00C71EE2">
        <w:rPr>
          <w:rFonts w:ascii="Times New Roman" w:eastAsia="Times New Roman" w:hAnsi="Times New Roman" w:cs="Times New Roman"/>
          <w:color w:val="000000"/>
          <w:lang w:eastAsia="es-ES_tradnl"/>
        </w:rPr>
        <w:t>parte del cuerpo propio porque é</w:t>
      </w:r>
      <w:r w:rsidRPr="00110805">
        <w:rPr>
          <w:rFonts w:ascii="Times New Roman" w:eastAsia="Times New Roman" w:hAnsi="Times New Roman" w:cs="Times New Roman"/>
          <w:color w:val="000000"/>
          <w:lang w:eastAsia="es-ES_tradnl"/>
        </w:rPr>
        <w:t xml:space="preserve">ste se constituye posteriormente, después de ese corte. Por eso dirá que la se-partición, es una operación de corte y separación de una parte del cuerpo real o si </w:t>
      </w:r>
      <w:r w:rsidR="00C71EE2">
        <w:rPr>
          <w:rFonts w:ascii="Times New Roman" w:eastAsia="Times New Roman" w:hAnsi="Times New Roman" w:cs="Times New Roman"/>
          <w:color w:val="000000"/>
          <w:lang w:eastAsia="es-ES_tradnl"/>
        </w:rPr>
        <w:t xml:space="preserve">se </w:t>
      </w:r>
      <w:r w:rsidRPr="00110805">
        <w:rPr>
          <w:rFonts w:ascii="Times New Roman" w:eastAsia="Times New Roman" w:hAnsi="Times New Roman" w:cs="Times New Roman"/>
          <w:color w:val="000000"/>
          <w:lang w:eastAsia="es-ES_tradnl"/>
        </w:rPr>
        <w:t>quiere de un cuerpo que es pre-especular, lógicamente anterior a la constitución del yo. </w:t>
      </w:r>
    </w:p>
    <w:p w14:paraId="3280500F" w14:textId="662EC173"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 xml:space="preserve">Dicho esto, retomemos la relación del niño con la </w:t>
      </w:r>
      <w:r w:rsidRPr="00110805">
        <w:rPr>
          <w:rFonts w:ascii="Times New Roman" w:eastAsia="Times New Roman" w:hAnsi="Times New Roman" w:cs="Times New Roman"/>
          <w:i/>
          <w:iCs/>
          <w:color w:val="000000"/>
          <w:lang w:eastAsia="es-ES_tradnl"/>
        </w:rPr>
        <w:t>mama</w:t>
      </w:r>
      <w:r w:rsidRPr="00110805">
        <w:rPr>
          <w:rFonts w:ascii="Times New Roman" w:eastAsia="Times New Roman" w:hAnsi="Times New Roman" w:cs="Times New Roman"/>
          <w:color w:val="000000"/>
          <w:lang w:eastAsia="es-ES_tradnl"/>
        </w:rPr>
        <w:t xml:space="preserve">. Así como la placenta forma una unidad con el niño; el niño y la mama están juntos, y al mismo tiempo la </w:t>
      </w:r>
      <w:r w:rsidRPr="00110805">
        <w:rPr>
          <w:rFonts w:ascii="Times New Roman" w:eastAsia="Times New Roman" w:hAnsi="Times New Roman" w:cs="Times New Roman"/>
          <w:i/>
          <w:iCs/>
          <w:color w:val="000000"/>
          <w:lang w:eastAsia="es-ES_tradnl"/>
        </w:rPr>
        <w:t>mama</w:t>
      </w:r>
      <w:r w:rsidRPr="00110805">
        <w:rPr>
          <w:rFonts w:ascii="Times New Roman" w:eastAsia="Times New Roman" w:hAnsi="Times New Roman" w:cs="Times New Roman"/>
          <w:color w:val="000000"/>
          <w:lang w:eastAsia="es-ES_tradnl"/>
        </w:rPr>
        <w:t xml:space="preserve"> está como adherida, implantada sobre la madre. En ese sentido es un objeto extraño, porque es como si estuviera pegado al cuerpo de la madre, como si no le perteneciera; es un objeto que tiene un carácter amboceptor, está enganchado a ambos, niño y madre, pero no es un objeto intermedio  sino un objeto del que se separa el niño.  </w:t>
      </w:r>
    </w:p>
    <w:p w14:paraId="3FA2C759" w14:textId="7AC14855"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Así, dice L</w:t>
      </w:r>
      <w:r w:rsidR="00C71EE2">
        <w:rPr>
          <w:rFonts w:ascii="Times New Roman" w:eastAsia="Times New Roman" w:hAnsi="Times New Roman" w:cs="Times New Roman"/>
          <w:color w:val="000000"/>
          <w:lang w:eastAsia="es-ES_tradnl"/>
        </w:rPr>
        <w:t>acan el pecho lacaniano no es só</w:t>
      </w:r>
      <w:r w:rsidRPr="00110805">
        <w:rPr>
          <w:rFonts w:ascii="Times New Roman" w:eastAsia="Times New Roman" w:hAnsi="Times New Roman" w:cs="Times New Roman"/>
          <w:color w:val="000000"/>
          <w:lang w:eastAsia="es-ES_tradnl"/>
        </w:rPr>
        <w:t>lo de la madre, es más bien un objeto del cual el niño se separa. Es este estatuto de separado el que retiene la atención de Lacan y hace del seno un objeto</w:t>
      </w:r>
      <w:r w:rsidRPr="00110805">
        <w:rPr>
          <w:rFonts w:ascii="Times New Roman" w:eastAsia="Times New Roman" w:hAnsi="Times New Roman" w:cs="Times New Roman"/>
          <w:i/>
          <w:iCs/>
          <w:color w:val="000000"/>
          <w:lang w:eastAsia="es-ES_tradnl"/>
        </w:rPr>
        <w:t xml:space="preserve"> a. </w:t>
      </w:r>
      <w:r w:rsidRPr="00110805">
        <w:rPr>
          <w:rFonts w:ascii="Times New Roman" w:eastAsia="Times New Roman" w:hAnsi="Times New Roman" w:cs="Times New Roman"/>
          <w:color w:val="000000"/>
          <w:lang w:eastAsia="es-ES_tradnl"/>
        </w:rPr>
        <w:t>Entonces, el seno es un objeto que permite aprender la cuestión de la separación, no como separación de un ser, sino una separación de una parte propia del niño. </w:t>
      </w:r>
    </w:p>
    <w:p w14:paraId="727EA384" w14:textId="31E07DB7"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Tomando lo que pas</w:t>
      </w:r>
      <w:r w:rsidR="00C71EE2">
        <w:rPr>
          <w:rFonts w:ascii="Times New Roman" w:eastAsia="Times New Roman" w:hAnsi="Times New Roman" w:cs="Times New Roman"/>
          <w:color w:val="000000"/>
          <w:lang w:eastAsia="es-ES_tradnl"/>
        </w:rPr>
        <w:t>a en ciertas especies animales,</w:t>
      </w:r>
      <w:r w:rsidRPr="00110805">
        <w:rPr>
          <w:rFonts w:ascii="Times New Roman" w:eastAsia="Times New Roman" w:hAnsi="Times New Roman" w:cs="Times New Roman"/>
          <w:color w:val="000000"/>
          <w:lang w:eastAsia="es-ES_tradnl"/>
        </w:rPr>
        <w:t xml:space="preserve"> como es el caso del ornitorrinco, nos ejemplariza lo que pasa con el niño y el seno. Dice que este animal nace al mundo en un desamparo total, no hay leche ninguna en la madre, lo que hay es un agujero. El animalito se dirige al agujero, a la antiteta podría decirse, empuja con su pico y hace un pecho. Para ello debe separarse del objeto y colocarlo en el agujero. Al poner el objeto en el Otro, en la madre, a ésta le sale una teta para afuera, es decir fabrica ese pecho. (Figuración de lo que es el fantasma). </w:t>
      </w:r>
    </w:p>
    <w:p w14:paraId="7F53FF9A" w14:textId="77777777"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shd w:val="clear" w:color="auto" w:fill="FFFFFF"/>
          <w:lang w:eastAsia="es-ES_tradnl"/>
        </w:rPr>
        <w:t xml:space="preserve">Entonces, veamos paso a paso cómo se produce esta </w:t>
      </w:r>
      <w:r w:rsidRPr="00110805">
        <w:rPr>
          <w:rFonts w:ascii="Times New Roman" w:eastAsia="Times New Roman" w:hAnsi="Times New Roman" w:cs="Times New Roman"/>
          <w:i/>
          <w:iCs/>
          <w:color w:val="000000"/>
          <w:shd w:val="clear" w:color="auto" w:fill="FFFFFF"/>
          <w:lang w:eastAsia="es-ES_tradnl"/>
        </w:rPr>
        <w:t>separticion</w:t>
      </w:r>
      <w:r w:rsidRPr="00110805">
        <w:rPr>
          <w:rFonts w:ascii="Times New Roman" w:eastAsia="Times New Roman" w:hAnsi="Times New Roman" w:cs="Times New Roman"/>
          <w:color w:val="000000"/>
          <w:shd w:val="clear" w:color="auto" w:fill="FFFFFF"/>
          <w:lang w:eastAsia="es-ES_tradnl"/>
        </w:rPr>
        <w:t>: </w:t>
      </w:r>
    </w:p>
    <w:p w14:paraId="5481B280" w14:textId="1A6D7CB0"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shd w:val="clear" w:color="auto" w:fill="FFFFFF"/>
          <w:lang w:eastAsia="es-ES_tradnl"/>
        </w:rPr>
        <w:t xml:space="preserve">Hay un primer momento donde se produce un corte que no tiene nada que ver con la madre, </w:t>
      </w:r>
      <w:r w:rsidR="00C71EE2">
        <w:rPr>
          <w:rFonts w:ascii="Times New Roman" w:eastAsia="Times New Roman" w:hAnsi="Times New Roman" w:cs="Times New Roman"/>
          <w:color w:val="000000"/>
          <w:shd w:val="clear" w:color="auto" w:fill="FFFFFF"/>
          <w:lang w:eastAsia="es-ES_tradnl"/>
        </w:rPr>
        <w:t>como Otro, sin embargo es </w:t>
      </w:r>
      <w:r w:rsidRPr="00110805">
        <w:rPr>
          <w:rFonts w:ascii="Times New Roman" w:eastAsia="Times New Roman" w:hAnsi="Times New Roman" w:cs="Times New Roman"/>
          <w:color w:val="000000"/>
          <w:shd w:val="clear" w:color="auto" w:fill="FFFFFF"/>
          <w:lang w:eastAsia="es-ES_tradnl"/>
        </w:rPr>
        <w:t>gracias a su deseo que se pierde esa parte. Su deseo es la tijera, si así se puede decir, </w:t>
      </w:r>
    </w:p>
    <w:p w14:paraId="0EA9C693" w14:textId="624341E5"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shd w:val="clear" w:color="auto" w:fill="FFFFFF"/>
          <w:lang w:eastAsia="es-ES_tradnl"/>
        </w:rPr>
        <w:t>En un segundo momento, este objeto separado, se traslada al campo del Otro. En este caso el Otro</w:t>
      </w:r>
      <w:r w:rsidR="00C71EE2">
        <w:rPr>
          <w:rFonts w:ascii="Times New Roman" w:eastAsia="Times New Roman" w:hAnsi="Times New Roman" w:cs="Times New Roman"/>
          <w:color w:val="000000"/>
          <w:shd w:val="clear" w:color="auto" w:fill="FFFFFF"/>
          <w:lang w:eastAsia="es-ES_tradnl"/>
        </w:rPr>
        <w:t xml:space="preserve"> materno, que tiene un agujero </w:t>
      </w:r>
      <w:r w:rsidRPr="00110805">
        <w:rPr>
          <w:rFonts w:ascii="Times New Roman" w:eastAsia="Times New Roman" w:hAnsi="Times New Roman" w:cs="Times New Roman"/>
          <w:color w:val="000000"/>
          <w:shd w:val="clear" w:color="auto" w:fill="FFFFFF"/>
          <w:lang w:eastAsia="es-ES_tradnl"/>
        </w:rPr>
        <w:t xml:space="preserve">donde se coloca el </w:t>
      </w:r>
      <w:r w:rsidRPr="00110805">
        <w:rPr>
          <w:rFonts w:ascii="Times New Roman" w:eastAsia="Times New Roman" w:hAnsi="Times New Roman" w:cs="Times New Roman"/>
          <w:i/>
          <w:iCs/>
          <w:color w:val="000000"/>
          <w:shd w:val="clear" w:color="auto" w:fill="FFFFFF"/>
          <w:lang w:eastAsia="es-ES_tradnl"/>
        </w:rPr>
        <w:t>a</w:t>
      </w:r>
      <w:r w:rsidRPr="00110805">
        <w:rPr>
          <w:rFonts w:ascii="Times New Roman" w:eastAsia="Times New Roman" w:hAnsi="Times New Roman" w:cs="Times New Roman"/>
          <w:color w:val="000000"/>
          <w:shd w:val="clear" w:color="auto" w:fill="FFFFFF"/>
          <w:lang w:eastAsia="es-ES_tradnl"/>
        </w:rPr>
        <w:t>. </w:t>
      </w:r>
    </w:p>
    <w:p w14:paraId="31E87CAA" w14:textId="4943E434"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shd w:val="clear" w:color="auto" w:fill="FFFFFF"/>
          <w:lang w:eastAsia="es-ES_tradnl"/>
        </w:rPr>
        <w:t xml:space="preserve">Y el tercer momento corresponde a la fabricación del pecho, se adosa el pecho, un señuelo de </w:t>
      </w:r>
      <w:r w:rsidRPr="00110805">
        <w:rPr>
          <w:rFonts w:ascii="Times New Roman" w:eastAsia="Times New Roman" w:hAnsi="Times New Roman" w:cs="Times New Roman"/>
          <w:i/>
          <w:iCs/>
          <w:color w:val="000000"/>
          <w:shd w:val="clear" w:color="auto" w:fill="FFFFFF"/>
          <w:lang w:eastAsia="es-ES_tradnl"/>
        </w:rPr>
        <w:t>a</w:t>
      </w:r>
      <w:r w:rsidRPr="00110805">
        <w:rPr>
          <w:rFonts w:ascii="Times New Roman" w:eastAsia="Times New Roman" w:hAnsi="Times New Roman" w:cs="Times New Roman"/>
          <w:color w:val="000000"/>
          <w:shd w:val="clear" w:color="auto" w:fill="FFFFFF"/>
          <w:lang w:eastAsia="es-ES_tradnl"/>
        </w:rPr>
        <w:t>, señuelo que llamamos fantasma. A partir de allí se puede hablar de todos los pechos que se quiera, todos los alimentos posibles. </w:t>
      </w:r>
    </w:p>
    <w:p w14:paraId="7BA30E5A" w14:textId="4C967BF3"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shd w:val="clear" w:color="auto" w:fill="FFFFFF"/>
          <w:lang w:eastAsia="es-ES_tradnl"/>
        </w:rPr>
        <w:t>Suele decirse que la madre “da el  pecho”. Podría decirse que aquí adquiere un sentido literal. La madre cede el pecho.</w:t>
      </w:r>
    </w:p>
    <w:p w14:paraId="4661CC72" w14:textId="4BA4493B"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Ubicado esto, que por supuesto requiere de toda nuestra imaginación, Lacan se pregunta, ¿</w:t>
      </w:r>
      <w:r w:rsidR="00C71EE2">
        <w:rPr>
          <w:rFonts w:ascii="Times New Roman" w:eastAsia="Times New Roman" w:hAnsi="Times New Roman" w:cs="Times New Roman"/>
          <w:color w:val="000000"/>
          <w:lang w:eastAsia="es-ES_tradnl"/>
        </w:rPr>
        <w:t>dónde está el punto de angustia</w:t>
      </w:r>
      <w:r w:rsidRPr="00110805">
        <w:rPr>
          <w:rFonts w:ascii="Times New Roman" w:eastAsia="Times New Roman" w:hAnsi="Times New Roman" w:cs="Times New Roman"/>
          <w:color w:val="000000"/>
          <w:lang w:eastAsia="es-ES_tradnl"/>
        </w:rPr>
        <w:t>? “El punto de angustia está en el Otro, en el cuerpo de la madre” (Sem</w:t>
      </w:r>
      <w:r w:rsidR="00C71EE2">
        <w:rPr>
          <w:rFonts w:ascii="Times New Roman" w:eastAsia="Times New Roman" w:hAnsi="Times New Roman" w:cs="Times New Roman"/>
          <w:color w:val="000000"/>
          <w:lang w:eastAsia="es-ES_tradnl"/>
        </w:rPr>
        <w:t>inario</w:t>
      </w:r>
      <w:r w:rsidRPr="00110805">
        <w:rPr>
          <w:rFonts w:ascii="Times New Roman" w:eastAsia="Times New Roman" w:hAnsi="Times New Roman" w:cs="Times New Roman"/>
          <w:color w:val="000000"/>
          <w:lang w:eastAsia="es-ES_tradnl"/>
        </w:rPr>
        <w:t xml:space="preserve"> La angustia, p. 257). El momento más decisivo de la angustia de la que hablamos, la angustia del destete es que el niño renuncia al pecho al que está apegado como a una parte de sí mismo.</w:t>
      </w:r>
    </w:p>
    <w:p w14:paraId="1076B28E" w14:textId="3F4B30FC"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Lo angustiante no es dejar la teta, eso ha</w:t>
      </w:r>
      <w:r w:rsidR="00C71EE2">
        <w:rPr>
          <w:rFonts w:ascii="Times New Roman" w:eastAsia="Times New Roman" w:hAnsi="Times New Roman" w:cs="Times New Roman"/>
          <w:color w:val="000000"/>
          <w:lang w:eastAsia="es-ES_tradnl"/>
        </w:rPr>
        <w:t>ce al niño deseante, lo hace un insatisfecho que </w:t>
      </w:r>
      <w:r w:rsidRPr="00110805">
        <w:rPr>
          <w:rFonts w:ascii="Times New Roman" w:eastAsia="Times New Roman" w:hAnsi="Times New Roman" w:cs="Times New Roman"/>
          <w:color w:val="000000"/>
          <w:lang w:eastAsia="es-ES_tradnl"/>
        </w:rPr>
        <w:t>le permite ir cambian</w:t>
      </w:r>
      <w:r w:rsidR="00C71EE2">
        <w:rPr>
          <w:rFonts w:ascii="Times New Roman" w:eastAsia="Times New Roman" w:hAnsi="Times New Roman" w:cs="Times New Roman"/>
          <w:color w:val="000000"/>
          <w:lang w:eastAsia="es-ES_tradnl"/>
        </w:rPr>
        <w:t>do de tetas y/o de alimentación. L</w:t>
      </w:r>
      <w:r w:rsidRPr="00110805">
        <w:rPr>
          <w:rFonts w:ascii="Times New Roman" w:eastAsia="Times New Roman" w:hAnsi="Times New Roman" w:cs="Times New Roman"/>
          <w:color w:val="000000"/>
          <w:lang w:eastAsia="es-ES_tradnl"/>
        </w:rPr>
        <w:t xml:space="preserve">a angustia se produce, cuando la falta (menos </w:t>
      </w:r>
      <w:r w:rsidRPr="00C71EE2">
        <w:rPr>
          <w:rFonts w:ascii="Times New Roman" w:eastAsia="Times New Roman" w:hAnsi="Times New Roman" w:cs="Times New Roman"/>
          <w:i/>
          <w:color w:val="000000"/>
          <w:lang w:eastAsia="es-ES_tradnl"/>
        </w:rPr>
        <w:t>phi),</w:t>
      </w:r>
      <w:r w:rsidRPr="00110805">
        <w:rPr>
          <w:rFonts w:ascii="Times New Roman" w:eastAsia="Times New Roman" w:hAnsi="Times New Roman" w:cs="Times New Roman"/>
          <w:color w:val="000000"/>
          <w:lang w:eastAsia="es-ES_tradnl"/>
        </w:rPr>
        <w:t xml:space="preserve"> falta,  es decir cuando no hay más señuelo y aparece el vacío, el agotamiento absoluto. Falta la falta: allí hay “nada”. </w:t>
      </w:r>
    </w:p>
    <w:p w14:paraId="6155E52D" w14:textId="7C97E2EA"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 xml:space="preserve">En el lugar del vacío aparece ese objeto separado, nada. Por eso dice Lacan que la angustia relativa al objeto oral está del lado del Otro. Allí se constata que no hay </w:t>
      </w:r>
      <w:r w:rsidR="00C71EE2">
        <w:rPr>
          <w:rFonts w:ascii="Times New Roman" w:eastAsia="Times New Roman" w:hAnsi="Times New Roman" w:cs="Times New Roman"/>
          <w:color w:val="000000"/>
          <w:lang w:eastAsia="es-ES_tradnl"/>
        </w:rPr>
        <w:t>alimento alguno, solo hay vacío</w:t>
      </w:r>
      <w:r w:rsidRPr="00110805">
        <w:rPr>
          <w:rFonts w:ascii="Times New Roman" w:eastAsia="Times New Roman" w:hAnsi="Times New Roman" w:cs="Times New Roman"/>
          <w:color w:val="000000"/>
          <w:lang w:eastAsia="es-ES_tradnl"/>
        </w:rPr>
        <w:t xml:space="preserve"> (a diferencia del falo donde la angustia aparece del lado del sujeto). </w:t>
      </w:r>
    </w:p>
    <w:p w14:paraId="0F127C45" w14:textId="69E92F07"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lastRenderedPageBreak/>
        <w:t>Es angustia de la falta de la mama (del pecho), es decir de su agotamiento, o dicho de otro modo, no hay pecho en la madre, hay agujero. </w:t>
      </w:r>
    </w:p>
    <w:p w14:paraId="6055DE46" w14:textId="31BE21D8"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 xml:space="preserve">Si abrimos la nevera y está vacía en el sentido del agotamiento del Otro, hay nada, se produce angustia. Mientras que si hay menos </w:t>
      </w:r>
      <w:r w:rsidRPr="00C71EE2">
        <w:rPr>
          <w:rFonts w:ascii="Times New Roman" w:eastAsia="Times New Roman" w:hAnsi="Times New Roman" w:cs="Times New Roman"/>
          <w:i/>
          <w:color w:val="000000"/>
          <w:lang w:eastAsia="es-ES_tradnl"/>
        </w:rPr>
        <w:t xml:space="preserve">phi, </w:t>
      </w:r>
      <w:r w:rsidRPr="00110805">
        <w:rPr>
          <w:rFonts w:ascii="Times New Roman" w:eastAsia="Times New Roman" w:hAnsi="Times New Roman" w:cs="Times New Roman"/>
          <w:color w:val="000000"/>
          <w:lang w:eastAsia="es-ES_tradnl"/>
        </w:rPr>
        <w:t>hay posibilidad de sustitución, y no dejo que aparezca la falta de la falta. </w:t>
      </w:r>
    </w:p>
    <w:p w14:paraId="16C10FBA" w14:textId="6625306F" w:rsidR="00D84091" w:rsidRPr="00110805" w:rsidRDefault="00D84091" w:rsidP="007311AB">
      <w:pPr>
        <w:jc w:val="both"/>
        <w:rPr>
          <w:rFonts w:ascii="Times New Roman" w:eastAsia="Times New Roman" w:hAnsi="Times New Roman" w:cs="Times New Roman"/>
          <w:lang w:eastAsia="es-ES_tradnl"/>
        </w:rPr>
      </w:pPr>
      <w:r w:rsidRPr="00110805">
        <w:rPr>
          <w:rFonts w:ascii="Times New Roman" w:eastAsia="Times New Roman" w:hAnsi="Times New Roman" w:cs="Times New Roman"/>
          <w:color w:val="000000"/>
          <w:lang w:eastAsia="es-ES_tradnl"/>
        </w:rPr>
        <w:t>Dos ejemplos muy sencillos para terminar.  </w:t>
      </w:r>
    </w:p>
    <w:p w14:paraId="19817B47" w14:textId="468BA2EC" w:rsidR="00D84091" w:rsidRPr="00110805" w:rsidRDefault="00C71EE2" w:rsidP="007311AB">
      <w:pPr>
        <w:jc w:val="both"/>
        <w:rPr>
          <w:rFonts w:ascii="Times New Roman" w:eastAsia="Times New Roman" w:hAnsi="Times New Roman" w:cs="Times New Roman"/>
          <w:lang w:eastAsia="es-ES_tradnl"/>
        </w:rPr>
      </w:pPr>
      <w:r>
        <w:rPr>
          <w:rFonts w:ascii="Times New Roman" w:eastAsia="Times New Roman" w:hAnsi="Times New Roman" w:cs="Times New Roman"/>
          <w:color w:val="000000"/>
          <w:lang w:eastAsia="es-ES_tradnl"/>
        </w:rPr>
        <w:t>-Cuando se come un alimento, y éste se acaba</w:t>
      </w:r>
      <w:r w:rsidR="00D84091" w:rsidRPr="00110805">
        <w:rPr>
          <w:rFonts w:ascii="Times New Roman" w:eastAsia="Times New Roman" w:hAnsi="Times New Roman" w:cs="Times New Roman"/>
          <w:color w:val="000000"/>
          <w:lang w:eastAsia="es-ES_tradnl"/>
        </w:rPr>
        <w:t>, solemos coger un pedazo de pan para comer eso que queda en el plato, dejarlo completamente limpio, demostrando que más allá del alimento, se come esa nada. Todo lo otro es un señuelo, lo verdaderamente rico es el plato, un borde que encarna un vacío. La comida no es más que un fantasma. </w:t>
      </w:r>
    </w:p>
    <w:p w14:paraId="17631914" w14:textId="7A4C9A3F" w:rsidR="00D84091" w:rsidRPr="00110805" w:rsidRDefault="00C71EE2" w:rsidP="007311AB">
      <w:pPr>
        <w:jc w:val="both"/>
        <w:rPr>
          <w:rFonts w:ascii="Times New Roman" w:eastAsia="Times New Roman" w:hAnsi="Times New Roman" w:cs="Times New Roman"/>
          <w:lang w:eastAsia="es-ES_tradnl"/>
        </w:rPr>
      </w:pPr>
      <w:r>
        <w:rPr>
          <w:rFonts w:ascii="Times New Roman" w:eastAsia="Times New Roman" w:hAnsi="Times New Roman" w:cs="Times New Roman"/>
          <w:color w:val="000000"/>
          <w:lang w:eastAsia="es-ES_tradnl"/>
        </w:rPr>
        <w:t>-En l</w:t>
      </w:r>
      <w:r w:rsidR="00D84091" w:rsidRPr="00110805">
        <w:rPr>
          <w:rFonts w:ascii="Times New Roman" w:eastAsia="Times New Roman" w:hAnsi="Times New Roman" w:cs="Times New Roman"/>
          <w:color w:val="000000"/>
          <w:lang w:eastAsia="es-ES_tradnl"/>
        </w:rPr>
        <w:t>os tiempos de guerra, la angustia deviene cuando escasea el alimento en los supermercados. Se agota el Otro, el alimento del Otro.  </w:t>
      </w:r>
    </w:p>
    <w:p w14:paraId="4FC5D647" w14:textId="77777777" w:rsidR="00D84091" w:rsidRPr="00110805" w:rsidRDefault="00D84091" w:rsidP="007311AB">
      <w:pPr>
        <w:jc w:val="both"/>
        <w:rPr>
          <w:rFonts w:ascii="Times New Roman" w:eastAsia="Times New Roman" w:hAnsi="Times New Roman" w:cs="Times New Roman"/>
          <w:lang w:eastAsia="es-ES_tradnl"/>
        </w:rPr>
      </w:pPr>
    </w:p>
    <w:p w14:paraId="73BA3C9A" w14:textId="77777777" w:rsidR="00D84091" w:rsidRPr="00C71EE2" w:rsidRDefault="00D84091" w:rsidP="007311AB">
      <w:pPr>
        <w:jc w:val="both"/>
        <w:rPr>
          <w:rFonts w:ascii="Times New Roman" w:eastAsia="Times New Roman" w:hAnsi="Times New Roman" w:cs="Times New Roman"/>
          <w:sz w:val="20"/>
          <w:szCs w:val="20"/>
          <w:lang w:eastAsia="es-ES_tradnl"/>
        </w:rPr>
      </w:pPr>
      <w:r w:rsidRPr="00C71EE2">
        <w:rPr>
          <w:rFonts w:ascii="Times New Roman" w:eastAsia="Times New Roman" w:hAnsi="Times New Roman" w:cs="Times New Roman"/>
          <w:color w:val="000000"/>
          <w:sz w:val="20"/>
          <w:szCs w:val="20"/>
          <w:lang w:eastAsia="es-ES_tradnl"/>
        </w:rPr>
        <w:t>Referencias</w:t>
      </w:r>
    </w:p>
    <w:p w14:paraId="00CFE846" w14:textId="438B9129" w:rsidR="00D84091" w:rsidRPr="00C71EE2" w:rsidRDefault="00D84091" w:rsidP="007311AB">
      <w:pPr>
        <w:jc w:val="both"/>
        <w:rPr>
          <w:rFonts w:ascii="Times New Roman" w:eastAsia="Times New Roman" w:hAnsi="Times New Roman" w:cs="Times New Roman"/>
          <w:sz w:val="20"/>
          <w:szCs w:val="20"/>
          <w:lang w:eastAsia="es-ES_tradnl"/>
        </w:rPr>
      </w:pPr>
      <w:r w:rsidRPr="00C71EE2">
        <w:rPr>
          <w:rFonts w:ascii="Times New Roman" w:eastAsia="Times New Roman" w:hAnsi="Times New Roman" w:cs="Times New Roman"/>
          <w:color w:val="000000"/>
          <w:sz w:val="20"/>
          <w:szCs w:val="20"/>
          <w:lang w:eastAsia="es-ES_tradnl"/>
        </w:rPr>
        <w:t xml:space="preserve">Lacan, J. </w:t>
      </w:r>
      <w:r w:rsidR="00C71EE2" w:rsidRPr="00C71EE2">
        <w:rPr>
          <w:rFonts w:ascii="Times New Roman" w:eastAsia="Times New Roman" w:hAnsi="Times New Roman" w:cs="Times New Roman"/>
          <w:color w:val="000000"/>
          <w:sz w:val="20"/>
          <w:szCs w:val="20"/>
          <w:lang w:eastAsia="es-ES_tradnl"/>
        </w:rPr>
        <w:t xml:space="preserve">El </w:t>
      </w:r>
      <w:r w:rsidRPr="00C71EE2">
        <w:rPr>
          <w:rFonts w:ascii="Times New Roman" w:eastAsia="Times New Roman" w:hAnsi="Times New Roman" w:cs="Times New Roman"/>
          <w:color w:val="000000"/>
          <w:sz w:val="20"/>
          <w:szCs w:val="20"/>
          <w:lang w:eastAsia="es-ES_tradnl"/>
        </w:rPr>
        <w:t xml:space="preserve">Seminario </w:t>
      </w:r>
      <w:r w:rsidR="00C71EE2" w:rsidRPr="00C71EE2">
        <w:rPr>
          <w:rFonts w:ascii="Times New Roman" w:eastAsia="Times New Roman" w:hAnsi="Times New Roman" w:cs="Times New Roman"/>
          <w:color w:val="000000"/>
          <w:sz w:val="20"/>
          <w:szCs w:val="20"/>
          <w:lang w:eastAsia="es-ES_tradnl"/>
        </w:rPr>
        <w:t xml:space="preserve">Libro 10 </w:t>
      </w:r>
      <w:r w:rsidRPr="00C71EE2">
        <w:rPr>
          <w:rFonts w:ascii="Times New Roman" w:eastAsia="Times New Roman" w:hAnsi="Times New Roman" w:cs="Times New Roman"/>
          <w:color w:val="000000"/>
          <w:sz w:val="20"/>
          <w:szCs w:val="20"/>
          <w:lang w:eastAsia="es-ES_tradnl"/>
        </w:rPr>
        <w:t>La Angustia</w:t>
      </w:r>
      <w:r w:rsidR="00C71EE2" w:rsidRPr="00C71EE2">
        <w:rPr>
          <w:rFonts w:ascii="Times New Roman" w:eastAsia="Times New Roman" w:hAnsi="Times New Roman" w:cs="Times New Roman"/>
          <w:sz w:val="20"/>
          <w:szCs w:val="20"/>
          <w:lang w:eastAsia="es-ES_tradnl"/>
        </w:rPr>
        <w:t xml:space="preserve">, </w:t>
      </w:r>
      <w:r w:rsidRPr="00C71EE2">
        <w:rPr>
          <w:rFonts w:ascii="Times New Roman" w:eastAsia="Times New Roman" w:hAnsi="Times New Roman" w:cs="Times New Roman"/>
          <w:color w:val="000000"/>
          <w:sz w:val="20"/>
          <w:szCs w:val="20"/>
          <w:lang w:eastAsia="es-ES_tradnl"/>
        </w:rPr>
        <w:t>Capítulos XII y XVII</w:t>
      </w:r>
      <w:r w:rsidR="00C71EE2" w:rsidRPr="00C71EE2">
        <w:rPr>
          <w:rFonts w:ascii="Times New Roman" w:eastAsia="Times New Roman" w:hAnsi="Times New Roman" w:cs="Times New Roman"/>
          <w:color w:val="000000"/>
          <w:sz w:val="20"/>
          <w:szCs w:val="20"/>
          <w:lang w:eastAsia="es-ES_tradnl"/>
        </w:rPr>
        <w:t>.</w:t>
      </w:r>
    </w:p>
    <w:p w14:paraId="430E85CB" w14:textId="0BAE94B5" w:rsidR="00D84091" w:rsidRPr="00C71EE2" w:rsidRDefault="00D84091" w:rsidP="007311AB">
      <w:pPr>
        <w:jc w:val="both"/>
        <w:rPr>
          <w:rFonts w:ascii="Times New Roman" w:eastAsia="Times New Roman" w:hAnsi="Times New Roman" w:cs="Times New Roman"/>
          <w:sz w:val="20"/>
          <w:szCs w:val="20"/>
          <w:lang w:eastAsia="es-ES_tradnl"/>
        </w:rPr>
      </w:pPr>
      <w:r w:rsidRPr="00C71EE2">
        <w:rPr>
          <w:rFonts w:ascii="Times New Roman" w:eastAsia="Times New Roman" w:hAnsi="Times New Roman" w:cs="Times New Roman"/>
          <w:color w:val="000000"/>
          <w:sz w:val="20"/>
          <w:szCs w:val="20"/>
          <w:lang w:eastAsia="es-ES_tradnl"/>
        </w:rPr>
        <w:t>Miller, J</w:t>
      </w:r>
      <w:r w:rsidR="00C71EE2" w:rsidRPr="00C71EE2">
        <w:rPr>
          <w:rFonts w:ascii="Times New Roman" w:eastAsia="Times New Roman" w:hAnsi="Times New Roman" w:cs="Times New Roman"/>
          <w:color w:val="000000"/>
          <w:sz w:val="20"/>
          <w:szCs w:val="20"/>
          <w:lang w:eastAsia="es-ES_tradnl"/>
        </w:rPr>
        <w:t>.</w:t>
      </w:r>
      <w:r w:rsidRPr="00C71EE2">
        <w:rPr>
          <w:rFonts w:ascii="Times New Roman" w:eastAsia="Times New Roman" w:hAnsi="Times New Roman" w:cs="Times New Roman"/>
          <w:color w:val="000000"/>
          <w:sz w:val="20"/>
          <w:szCs w:val="20"/>
          <w:lang w:eastAsia="es-ES_tradnl"/>
        </w:rPr>
        <w:t>-A.</w:t>
      </w:r>
      <w:r w:rsidR="00C71EE2" w:rsidRPr="00C71EE2">
        <w:rPr>
          <w:rFonts w:ascii="Times New Roman" w:eastAsia="Times New Roman" w:hAnsi="Times New Roman" w:cs="Times New Roman"/>
          <w:color w:val="000000"/>
          <w:sz w:val="20"/>
          <w:szCs w:val="20"/>
          <w:lang w:eastAsia="es-ES_tradnl"/>
        </w:rPr>
        <w:t>,</w:t>
      </w:r>
      <w:r w:rsidRPr="00C71EE2">
        <w:rPr>
          <w:rFonts w:ascii="Times New Roman" w:eastAsia="Times New Roman" w:hAnsi="Times New Roman" w:cs="Times New Roman"/>
          <w:color w:val="000000"/>
          <w:sz w:val="20"/>
          <w:szCs w:val="20"/>
          <w:lang w:eastAsia="es-ES_tradnl"/>
        </w:rPr>
        <w:t xml:space="preserve"> Introducción a la lectura del Seminario de la angustia de J. Lacan</w:t>
      </w:r>
    </w:p>
    <w:p w14:paraId="1F2F97B6" w14:textId="77777777" w:rsidR="00D84091" w:rsidRPr="00C71EE2" w:rsidRDefault="00D84091" w:rsidP="007311AB">
      <w:pPr>
        <w:jc w:val="both"/>
        <w:rPr>
          <w:rFonts w:ascii="Times New Roman" w:eastAsia="Times New Roman" w:hAnsi="Times New Roman" w:cs="Times New Roman"/>
          <w:sz w:val="20"/>
          <w:szCs w:val="20"/>
          <w:lang w:eastAsia="es-ES_tradnl"/>
        </w:rPr>
      </w:pPr>
      <w:r w:rsidRPr="00C71EE2">
        <w:rPr>
          <w:rFonts w:ascii="Times New Roman" w:eastAsia="Times New Roman" w:hAnsi="Times New Roman" w:cs="Times New Roman"/>
          <w:color w:val="000000"/>
          <w:sz w:val="20"/>
          <w:szCs w:val="20"/>
          <w:lang w:eastAsia="es-ES_tradnl"/>
        </w:rPr>
        <w:t>Freudiana, No 42. 2005. </w:t>
      </w:r>
    </w:p>
    <w:p w14:paraId="7FDBF3AF" w14:textId="77777777" w:rsidR="00D84091" w:rsidRPr="00C71EE2" w:rsidRDefault="00D84091" w:rsidP="007311AB">
      <w:pPr>
        <w:jc w:val="both"/>
        <w:rPr>
          <w:rFonts w:ascii="Times New Roman" w:eastAsia="Times New Roman" w:hAnsi="Times New Roman" w:cs="Times New Roman"/>
          <w:sz w:val="20"/>
          <w:szCs w:val="20"/>
          <w:lang w:eastAsia="es-ES_tradnl"/>
        </w:rPr>
      </w:pPr>
    </w:p>
    <w:p w14:paraId="34208739" w14:textId="77777777" w:rsidR="00D84091" w:rsidRPr="00110805" w:rsidRDefault="00D84091" w:rsidP="007311AB">
      <w:pPr>
        <w:jc w:val="both"/>
        <w:rPr>
          <w:rFonts w:ascii="Times New Roman" w:eastAsia="Times New Roman" w:hAnsi="Times New Roman" w:cs="Times New Roman"/>
          <w:lang w:eastAsia="es-ES_tradnl"/>
        </w:rPr>
      </w:pPr>
    </w:p>
    <w:p w14:paraId="5EF058EB" w14:textId="77777777" w:rsidR="00D84091" w:rsidRPr="00110805" w:rsidRDefault="00D84091" w:rsidP="007311AB">
      <w:pPr>
        <w:jc w:val="both"/>
        <w:rPr>
          <w:rFonts w:ascii="Times New Roman" w:hAnsi="Times New Roman" w:cs="Times New Roman"/>
        </w:rPr>
      </w:pPr>
    </w:p>
    <w:sectPr w:rsidR="00D84091" w:rsidRPr="00110805">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B29CD"/>
    <w:multiLevelType w:val="hybridMultilevel"/>
    <w:tmpl w:val="6B90D39A"/>
    <w:lvl w:ilvl="0" w:tplc="701ED1CE">
      <w:start w:val="1"/>
      <w:numFmt w:val="decimal"/>
      <w:lvlText w:val="%1-"/>
      <w:lvlJc w:val="left"/>
      <w:pPr>
        <w:ind w:left="720" w:hanging="360"/>
      </w:pPr>
      <w:rPr>
        <w:rFonts w:hint="default"/>
        <w:color w:val="00000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58AA33E6"/>
    <w:multiLevelType w:val="hybridMultilevel"/>
    <w:tmpl w:val="7B06F906"/>
    <w:lvl w:ilvl="0" w:tplc="BFFA8CD0">
      <w:start w:val="1"/>
      <w:numFmt w:val="decimal"/>
      <w:lvlText w:val="%1-"/>
      <w:lvlJc w:val="left"/>
      <w:pPr>
        <w:ind w:left="720" w:hanging="360"/>
      </w:pPr>
      <w:rPr>
        <w:rFonts w:hint="default"/>
        <w:b/>
        <w:color w:val="00000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91"/>
    <w:rsid w:val="000152A9"/>
    <w:rsid w:val="000931F7"/>
    <w:rsid w:val="00110805"/>
    <w:rsid w:val="003E3774"/>
    <w:rsid w:val="00462F75"/>
    <w:rsid w:val="007311AB"/>
    <w:rsid w:val="007D2263"/>
    <w:rsid w:val="00823DB0"/>
    <w:rsid w:val="008A067E"/>
    <w:rsid w:val="00920F2D"/>
    <w:rsid w:val="00C71EE2"/>
    <w:rsid w:val="00D74E25"/>
    <w:rsid w:val="00D84091"/>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ecimalSymbol w:val="."/>
  <w:listSeparator w:val=","/>
  <w14:docId w14:val="267B668E"/>
  <w15:chartTrackingRefBased/>
  <w15:docId w15:val="{B1A075A5-DC51-CA48-B143-D60EBD93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84091"/>
    <w:pPr>
      <w:spacing w:before="100" w:beforeAutospacing="1" w:after="100" w:afterAutospacing="1"/>
    </w:pPr>
    <w:rPr>
      <w:rFonts w:ascii="Times New Roman" w:eastAsia="Times New Roman" w:hAnsi="Times New Roman" w:cs="Times New Roman"/>
      <w:lang w:eastAsia="es-ES_tradnl"/>
    </w:rPr>
  </w:style>
  <w:style w:type="character" w:customStyle="1" w:styleId="apple-tab-span">
    <w:name w:val="apple-tab-span"/>
    <w:basedOn w:val="Fuentedeprrafopredeter"/>
    <w:rsid w:val="00D84091"/>
  </w:style>
  <w:style w:type="paragraph" w:styleId="Prrafodelista">
    <w:name w:val="List Paragraph"/>
    <w:basedOn w:val="Normal"/>
    <w:uiPriority w:val="34"/>
    <w:qFormat/>
    <w:rsid w:val="00731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3862</Words>
  <Characters>21244</Characters>
  <Application>Microsoft Macintosh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Valle</dc:creator>
  <cp:keywords/>
  <dc:description/>
  <cp:lastModifiedBy>Viviana Berger</cp:lastModifiedBy>
  <cp:revision>7</cp:revision>
  <dcterms:created xsi:type="dcterms:W3CDTF">2023-07-14T20:52:00Z</dcterms:created>
  <dcterms:modified xsi:type="dcterms:W3CDTF">2023-07-14T21:19:00Z</dcterms:modified>
</cp:coreProperties>
</file>